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2A" w:rsidRPr="00FB18E2" w:rsidRDefault="00B26E2A" w:rsidP="00B26E2A">
      <w:pPr>
        <w:spacing w:after="0"/>
        <w:ind w:left="700"/>
        <w:jc w:val="center"/>
        <w:rPr>
          <w:rFonts w:ascii="Arial" w:eastAsia="Times New Roman" w:hAnsi="Arial" w:cs="Arial"/>
          <w:b/>
          <w:bCs/>
        </w:rPr>
      </w:pPr>
      <w:r w:rsidRPr="00FB18E2">
        <w:rPr>
          <w:rFonts w:ascii="Arial" w:eastAsia="Times New Roman" w:hAnsi="Arial" w:cs="Arial"/>
          <w:b/>
          <w:bCs/>
        </w:rPr>
        <w:t xml:space="preserve">TASARIM VE PLANLAMA AKREDİTASYON DERNEĞİ </w:t>
      </w:r>
    </w:p>
    <w:p w:rsidR="00B26E2A" w:rsidRPr="00FB18E2" w:rsidRDefault="00B26E2A" w:rsidP="00B26E2A">
      <w:pPr>
        <w:spacing w:after="0"/>
        <w:ind w:left="700"/>
        <w:jc w:val="center"/>
        <w:rPr>
          <w:rFonts w:ascii="Arial" w:eastAsia="Times New Roman" w:hAnsi="Arial" w:cs="Arial"/>
          <w:b/>
          <w:bCs/>
        </w:rPr>
      </w:pPr>
      <w:r w:rsidRPr="00FB18E2">
        <w:rPr>
          <w:rFonts w:ascii="Arial" w:eastAsia="Times New Roman" w:hAnsi="Arial" w:cs="Arial"/>
          <w:b/>
          <w:bCs/>
        </w:rPr>
        <w:t>YÖNETİM KURULU KARARLARI</w:t>
      </w:r>
    </w:p>
    <w:p w:rsidR="00B26E2A" w:rsidRPr="00FB18E2" w:rsidRDefault="00B26E2A" w:rsidP="00B26E2A">
      <w:pPr>
        <w:spacing w:after="0"/>
        <w:ind w:left="142"/>
        <w:jc w:val="center"/>
        <w:rPr>
          <w:rFonts w:ascii="Arial" w:eastAsia="Times New Roman" w:hAnsi="Arial" w:cs="Arial"/>
        </w:rPr>
      </w:pPr>
    </w:p>
    <w:p w:rsidR="00B26E2A" w:rsidRPr="00FB18E2" w:rsidRDefault="00B26E2A" w:rsidP="00B26E2A">
      <w:pPr>
        <w:spacing w:after="0"/>
        <w:jc w:val="both"/>
        <w:rPr>
          <w:rFonts w:ascii="Arial" w:eastAsia="Times New Roman" w:hAnsi="Arial" w:cs="Arial"/>
        </w:rPr>
      </w:pPr>
      <w:r w:rsidRPr="00FB18E2">
        <w:rPr>
          <w:rFonts w:ascii="Arial" w:eastAsia="Times New Roman" w:hAnsi="Arial" w:cs="Arial"/>
          <w:b/>
          <w:bCs/>
        </w:rPr>
        <w:t>Toplantı Tarihi</w:t>
      </w:r>
      <w:r w:rsidRPr="00FB18E2">
        <w:rPr>
          <w:rFonts w:ascii="Arial" w:eastAsia="Times New Roman" w:hAnsi="Arial" w:cs="Arial"/>
          <w:b/>
          <w:bCs/>
        </w:rPr>
        <w:tab/>
        <w:t>:</w:t>
      </w:r>
      <w:r w:rsidRPr="00FB18E2">
        <w:rPr>
          <w:rFonts w:ascii="Arial" w:eastAsia="Times New Roman" w:hAnsi="Arial" w:cs="Arial"/>
        </w:rPr>
        <w:t xml:space="preserve"> 9 Ocak 2023 Pazartesi</w:t>
      </w:r>
    </w:p>
    <w:p w:rsidR="00B26E2A" w:rsidRPr="00FB18E2" w:rsidRDefault="00B26E2A" w:rsidP="00B26E2A">
      <w:pPr>
        <w:spacing w:after="0"/>
        <w:jc w:val="both"/>
        <w:rPr>
          <w:rFonts w:ascii="Arial" w:eastAsia="Times New Roman" w:hAnsi="Arial" w:cs="Arial"/>
        </w:rPr>
      </w:pPr>
      <w:r w:rsidRPr="00FB18E2">
        <w:rPr>
          <w:rFonts w:ascii="Arial" w:eastAsia="Times New Roman" w:hAnsi="Arial" w:cs="Arial"/>
          <w:b/>
          <w:bCs/>
        </w:rPr>
        <w:t>Toplantı Saati</w:t>
      </w:r>
      <w:r w:rsidRPr="00FB18E2">
        <w:rPr>
          <w:rFonts w:ascii="Arial" w:eastAsia="Times New Roman" w:hAnsi="Arial" w:cs="Arial"/>
          <w:b/>
          <w:bCs/>
        </w:rPr>
        <w:tab/>
        <w:t>:</w:t>
      </w:r>
      <w:r w:rsidRPr="00FB18E2">
        <w:rPr>
          <w:rFonts w:ascii="Arial" w:eastAsia="Times New Roman" w:hAnsi="Arial" w:cs="Arial"/>
        </w:rPr>
        <w:t xml:space="preserve"> 18.00</w:t>
      </w:r>
    </w:p>
    <w:p w:rsidR="00B26E2A" w:rsidRPr="00FB18E2" w:rsidRDefault="00B26E2A" w:rsidP="00B26E2A">
      <w:pPr>
        <w:spacing w:after="0"/>
        <w:jc w:val="both"/>
        <w:rPr>
          <w:rFonts w:ascii="Arial" w:eastAsia="Times New Roman" w:hAnsi="Arial" w:cs="Arial"/>
        </w:rPr>
      </w:pPr>
      <w:r w:rsidRPr="00FB18E2">
        <w:rPr>
          <w:rFonts w:ascii="Arial" w:eastAsia="Times New Roman" w:hAnsi="Arial" w:cs="Arial"/>
          <w:b/>
          <w:bCs/>
        </w:rPr>
        <w:t>Toplantı No</w:t>
      </w:r>
      <w:r w:rsidRPr="00FB18E2">
        <w:rPr>
          <w:rFonts w:ascii="Arial" w:eastAsia="Times New Roman" w:hAnsi="Arial" w:cs="Arial"/>
          <w:b/>
          <w:bCs/>
        </w:rPr>
        <w:tab/>
      </w:r>
      <w:r w:rsidRPr="00FB18E2">
        <w:rPr>
          <w:rFonts w:ascii="Arial" w:eastAsia="Times New Roman" w:hAnsi="Arial" w:cs="Arial"/>
          <w:b/>
          <w:bCs/>
        </w:rPr>
        <w:tab/>
        <w:t>:</w:t>
      </w:r>
      <w:r w:rsidRPr="00FB18E2">
        <w:rPr>
          <w:rFonts w:ascii="Arial" w:eastAsia="Times New Roman" w:hAnsi="Arial" w:cs="Arial"/>
        </w:rPr>
        <w:t xml:space="preserve"> </w:t>
      </w:r>
      <w:r w:rsidRPr="00B26E2A">
        <w:rPr>
          <w:rFonts w:ascii="Arial" w:eastAsia="Times New Roman" w:hAnsi="Arial" w:cs="Arial"/>
          <w:highlight w:val="yellow"/>
        </w:rPr>
        <w:t>2023-01</w:t>
      </w:r>
      <w:r w:rsidRPr="00FB18E2">
        <w:rPr>
          <w:rFonts w:ascii="Arial" w:eastAsia="Times New Roman" w:hAnsi="Arial" w:cs="Arial"/>
        </w:rPr>
        <w:tab/>
      </w:r>
      <w:bookmarkStart w:id="0" w:name="_GoBack"/>
      <w:bookmarkEnd w:id="0"/>
    </w:p>
    <w:p w:rsidR="00B26E2A" w:rsidRPr="00FB18E2" w:rsidRDefault="00B26E2A" w:rsidP="00B26E2A">
      <w:pPr>
        <w:spacing w:after="0"/>
        <w:jc w:val="both"/>
        <w:rPr>
          <w:rFonts w:ascii="Arial" w:eastAsia="Times New Roman" w:hAnsi="Arial" w:cs="Arial"/>
        </w:rPr>
      </w:pPr>
      <w:r w:rsidRPr="00FB18E2">
        <w:rPr>
          <w:rFonts w:ascii="Arial" w:eastAsia="Times New Roman" w:hAnsi="Arial" w:cs="Arial"/>
          <w:b/>
          <w:bCs/>
        </w:rPr>
        <w:t>Toplantı Yeri</w:t>
      </w:r>
      <w:r w:rsidRPr="00FB18E2">
        <w:rPr>
          <w:rFonts w:ascii="Arial" w:eastAsia="Times New Roman" w:hAnsi="Arial" w:cs="Arial"/>
          <w:b/>
          <w:bCs/>
        </w:rPr>
        <w:tab/>
      </w:r>
      <w:r w:rsidRPr="00FB18E2">
        <w:rPr>
          <w:rFonts w:ascii="Arial" w:eastAsia="Times New Roman" w:hAnsi="Arial" w:cs="Arial"/>
          <w:b/>
          <w:bCs/>
        </w:rPr>
        <w:tab/>
        <w:t>:</w:t>
      </w:r>
      <w:r w:rsidRPr="00FB18E2">
        <w:rPr>
          <w:rFonts w:ascii="Arial" w:eastAsia="Times New Roman" w:hAnsi="Arial" w:cs="Arial"/>
        </w:rPr>
        <w:t xml:space="preserve"> Çevrim içi toplantı</w:t>
      </w:r>
    </w:p>
    <w:p w:rsidR="00B26E2A" w:rsidRPr="00FB18E2" w:rsidRDefault="00B26E2A" w:rsidP="00B26E2A">
      <w:pPr>
        <w:spacing w:after="0" w:line="240" w:lineRule="auto"/>
        <w:jc w:val="both"/>
        <w:rPr>
          <w:rFonts w:ascii="Arial" w:eastAsia="Times New Roman" w:hAnsi="Arial" w:cs="Arial"/>
          <w:b/>
        </w:rPr>
      </w:pPr>
      <w:r w:rsidRPr="00FB18E2">
        <w:rPr>
          <w:rFonts w:ascii="Arial" w:eastAsia="Times New Roman" w:hAnsi="Arial" w:cs="Arial"/>
          <w:b/>
        </w:rPr>
        <w:t>Katılanlar</w:t>
      </w:r>
      <w:r w:rsidRPr="00FB18E2">
        <w:rPr>
          <w:rFonts w:ascii="Arial" w:eastAsia="Times New Roman" w:hAnsi="Arial" w:cs="Arial"/>
          <w:b/>
        </w:rPr>
        <w:tab/>
      </w:r>
      <w:r w:rsidRPr="00FB18E2">
        <w:rPr>
          <w:rFonts w:ascii="Arial" w:eastAsia="Times New Roman" w:hAnsi="Arial" w:cs="Arial"/>
          <w:b/>
        </w:rPr>
        <w:tab/>
        <w:t xml:space="preserve">: </w:t>
      </w:r>
      <w:r w:rsidRPr="00FB18E2">
        <w:rPr>
          <w:rFonts w:ascii="Arial" w:eastAsia="Times New Roman" w:hAnsi="Arial" w:cs="Arial"/>
          <w:bCs/>
        </w:rPr>
        <w:t>Alper ÇABUK,</w:t>
      </w:r>
      <w:r w:rsidRPr="00FB18E2">
        <w:rPr>
          <w:rFonts w:ascii="Arial" w:eastAsia="Times New Roman" w:hAnsi="Arial" w:cs="Arial"/>
          <w:b/>
        </w:rPr>
        <w:t xml:space="preserve"> </w:t>
      </w:r>
      <w:r w:rsidRPr="00FB18E2">
        <w:rPr>
          <w:rFonts w:ascii="Arial" w:eastAsia="Times New Roman" w:hAnsi="Arial" w:cs="Arial"/>
        </w:rPr>
        <w:t>Murat ÖZDAMAR, Elif GÜNEŞ, Hüseyin Burak SEVİM, Ahmet Oktan NALBANTOĞLU, Şükran ŞAHİN, Emrah KAYMAK, Yasin OTUZOĞLU, Bilge Sayıl ONARAN</w:t>
      </w:r>
    </w:p>
    <w:p w:rsidR="00B26E2A" w:rsidRPr="00FB18E2" w:rsidRDefault="00B26E2A" w:rsidP="00B26E2A">
      <w:pPr>
        <w:pStyle w:val="ListeParagraf"/>
        <w:spacing w:after="0" w:line="240" w:lineRule="auto"/>
        <w:ind w:left="0"/>
        <w:jc w:val="both"/>
        <w:rPr>
          <w:rFonts w:ascii="Arial" w:eastAsia="Times New Roman" w:hAnsi="Arial" w:cs="Arial"/>
          <w:lang w:eastAsia="tr-TR"/>
        </w:rPr>
      </w:pPr>
    </w:p>
    <w:p w:rsidR="00B26E2A" w:rsidRPr="00881F34" w:rsidRDefault="00B26E2A" w:rsidP="00B26E2A">
      <w:pPr>
        <w:pStyle w:val="ListeParagraf"/>
        <w:spacing w:after="0" w:line="240" w:lineRule="auto"/>
        <w:ind w:left="0"/>
        <w:jc w:val="both"/>
        <w:rPr>
          <w:rFonts w:ascii="Arial" w:eastAsia="Times New Roman" w:hAnsi="Arial" w:cs="Arial"/>
          <w:lang w:eastAsia="tr-TR"/>
        </w:rPr>
      </w:pPr>
    </w:p>
    <w:p w:rsidR="00B26E2A" w:rsidRPr="00881F34" w:rsidRDefault="00B26E2A" w:rsidP="00B26E2A">
      <w:pPr>
        <w:pStyle w:val="ListeParagraf"/>
        <w:spacing w:after="0" w:line="240" w:lineRule="auto"/>
        <w:ind w:left="0"/>
        <w:jc w:val="both"/>
        <w:rPr>
          <w:rFonts w:ascii="Arial" w:eastAsia="Times New Roman" w:hAnsi="Arial" w:cs="Arial"/>
        </w:rPr>
      </w:pPr>
      <w:r w:rsidRPr="00881F34">
        <w:rPr>
          <w:rFonts w:ascii="Arial" w:eastAsia="Times New Roman" w:hAnsi="Arial" w:cs="Arial"/>
          <w:b/>
          <w:bCs/>
          <w:lang w:eastAsia="tr-TR"/>
        </w:rPr>
        <w:t>2023-01-01:</w:t>
      </w:r>
      <w:r w:rsidRPr="00881F34">
        <w:rPr>
          <w:rFonts w:ascii="Arial" w:eastAsia="Times New Roman" w:hAnsi="Arial" w:cs="Arial"/>
          <w:lang w:eastAsia="tr-TR"/>
        </w:rPr>
        <w:t xml:space="preserve"> </w:t>
      </w:r>
      <w:r w:rsidRPr="00881F34">
        <w:rPr>
          <w:rFonts w:ascii="Arial" w:eastAsia="Times New Roman" w:hAnsi="Arial" w:cs="Arial"/>
          <w:bCs/>
        </w:rPr>
        <w:t>Tasarım ve Planlama Akreditasyon Derneği</w:t>
      </w:r>
      <w:r w:rsidRPr="00881F34">
        <w:rPr>
          <w:rFonts w:ascii="Arial" w:eastAsia="Times New Roman" w:hAnsi="Arial" w:cs="Arial"/>
          <w:b/>
        </w:rPr>
        <w:t xml:space="preserve"> </w:t>
      </w:r>
      <w:r w:rsidRPr="00881F34">
        <w:rPr>
          <w:rFonts w:ascii="Arial" w:eastAsia="Times New Roman" w:hAnsi="Arial" w:cs="Arial"/>
        </w:rPr>
        <w:t xml:space="preserve">30.12.2022 tarihinde 2. Olağan Genel Kurulunu gerçekleştirmiş olup, 09.01.2023 tarihinde yapılan 2023-01 numaralı birinci toplantıda Yönetim Kurulu görev dağılımının aşağıdaki şekilde belirlenmesine oy birliği ile karar verilmiştir. </w:t>
      </w:r>
    </w:p>
    <w:p w:rsidR="00B26E2A" w:rsidRPr="00881F34" w:rsidRDefault="00B26E2A" w:rsidP="00B26E2A">
      <w:pPr>
        <w:spacing w:after="0" w:line="240" w:lineRule="auto"/>
        <w:jc w:val="both"/>
        <w:rPr>
          <w:rFonts w:ascii="Arial" w:eastAsia="Times New Roman" w:hAnsi="Arial" w:cs="Arial"/>
        </w:rPr>
      </w:pPr>
      <w:r w:rsidRPr="00881F34">
        <w:rPr>
          <w:rFonts w:ascii="Arial" w:eastAsia="Times New Roman" w:hAnsi="Arial" w:cs="Arial"/>
        </w:rPr>
        <w:tab/>
      </w:r>
      <w:r w:rsidRPr="00881F34">
        <w:rPr>
          <w:rFonts w:ascii="Arial" w:eastAsia="Times New Roman" w:hAnsi="Arial" w:cs="Arial"/>
        </w:rPr>
        <w:tab/>
      </w:r>
      <w:r w:rsidRPr="00881F34">
        <w:rPr>
          <w:rFonts w:ascii="Arial" w:eastAsia="Times New Roman" w:hAnsi="Arial" w:cs="Arial"/>
        </w:rPr>
        <w:tab/>
        <w:t>Başkan</w:t>
      </w:r>
      <w:r w:rsidRPr="00881F34">
        <w:rPr>
          <w:rFonts w:ascii="Arial" w:eastAsia="Times New Roman" w:hAnsi="Arial" w:cs="Arial"/>
        </w:rPr>
        <w:tab/>
      </w:r>
      <w:r w:rsidRPr="00881F34">
        <w:rPr>
          <w:rFonts w:ascii="Arial" w:eastAsia="Times New Roman" w:hAnsi="Arial" w:cs="Arial"/>
        </w:rPr>
        <w:tab/>
        <w:t>: Alper ÇABUK</w:t>
      </w:r>
    </w:p>
    <w:p w:rsidR="00B26E2A" w:rsidRPr="00881F34" w:rsidRDefault="00B26E2A" w:rsidP="00B26E2A">
      <w:pPr>
        <w:spacing w:after="0" w:line="240" w:lineRule="auto"/>
        <w:jc w:val="both"/>
        <w:rPr>
          <w:rFonts w:ascii="Arial" w:eastAsia="Times New Roman" w:hAnsi="Arial" w:cs="Arial"/>
        </w:rPr>
      </w:pPr>
      <w:r w:rsidRPr="00881F34">
        <w:rPr>
          <w:rFonts w:ascii="Arial" w:eastAsia="Times New Roman" w:hAnsi="Arial" w:cs="Arial"/>
        </w:rPr>
        <w:tab/>
      </w:r>
      <w:r w:rsidRPr="00881F34">
        <w:rPr>
          <w:rFonts w:ascii="Arial" w:eastAsia="Times New Roman" w:hAnsi="Arial" w:cs="Arial"/>
        </w:rPr>
        <w:tab/>
      </w:r>
      <w:r w:rsidRPr="00881F34">
        <w:rPr>
          <w:rFonts w:ascii="Arial" w:eastAsia="Times New Roman" w:hAnsi="Arial" w:cs="Arial"/>
        </w:rPr>
        <w:tab/>
        <w:t>Başkan Yrd.</w:t>
      </w:r>
      <w:r w:rsidRPr="00881F34">
        <w:rPr>
          <w:rFonts w:ascii="Arial" w:eastAsia="Times New Roman" w:hAnsi="Arial" w:cs="Arial"/>
        </w:rPr>
        <w:tab/>
      </w:r>
      <w:r w:rsidRPr="00881F34">
        <w:rPr>
          <w:rFonts w:ascii="Arial" w:eastAsia="Times New Roman" w:hAnsi="Arial" w:cs="Arial"/>
        </w:rPr>
        <w:tab/>
        <w:t>: Murat ÖZDAMAR</w:t>
      </w:r>
    </w:p>
    <w:p w:rsidR="00B26E2A" w:rsidRPr="00881F34" w:rsidRDefault="00B26E2A" w:rsidP="00B26E2A">
      <w:pPr>
        <w:spacing w:after="0" w:line="240" w:lineRule="auto"/>
        <w:jc w:val="both"/>
        <w:rPr>
          <w:rFonts w:ascii="Arial" w:eastAsia="Times New Roman" w:hAnsi="Arial" w:cs="Arial"/>
        </w:rPr>
      </w:pPr>
      <w:r w:rsidRPr="00881F34">
        <w:rPr>
          <w:rFonts w:ascii="Arial" w:eastAsia="Times New Roman" w:hAnsi="Arial" w:cs="Arial"/>
        </w:rPr>
        <w:tab/>
      </w:r>
      <w:r w:rsidRPr="00881F34">
        <w:rPr>
          <w:rFonts w:ascii="Arial" w:eastAsia="Times New Roman" w:hAnsi="Arial" w:cs="Arial"/>
        </w:rPr>
        <w:tab/>
      </w:r>
      <w:r w:rsidRPr="00881F34">
        <w:rPr>
          <w:rFonts w:ascii="Arial" w:eastAsia="Times New Roman" w:hAnsi="Arial" w:cs="Arial"/>
        </w:rPr>
        <w:tab/>
        <w:t>Genel Sekreter</w:t>
      </w:r>
      <w:r w:rsidRPr="00881F34">
        <w:rPr>
          <w:rFonts w:ascii="Arial" w:eastAsia="Times New Roman" w:hAnsi="Arial" w:cs="Arial"/>
        </w:rPr>
        <w:tab/>
        <w:t>: Elif GÜNEŞ</w:t>
      </w:r>
    </w:p>
    <w:p w:rsidR="00B26E2A" w:rsidRPr="00881F34" w:rsidRDefault="00B26E2A" w:rsidP="00B26E2A">
      <w:pPr>
        <w:spacing w:after="0" w:line="240" w:lineRule="auto"/>
        <w:jc w:val="both"/>
        <w:rPr>
          <w:rFonts w:ascii="Arial" w:eastAsia="Times New Roman" w:hAnsi="Arial" w:cs="Arial"/>
        </w:rPr>
      </w:pPr>
      <w:r w:rsidRPr="00881F34">
        <w:rPr>
          <w:rFonts w:ascii="Arial" w:eastAsia="Times New Roman" w:hAnsi="Arial" w:cs="Arial"/>
        </w:rPr>
        <w:tab/>
      </w:r>
      <w:r w:rsidRPr="00881F34">
        <w:rPr>
          <w:rFonts w:ascii="Arial" w:eastAsia="Times New Roman" w:hAnsi="Arial" w:cs="Arial"/>
        </w:rPr>
        <w:tab/>
      </w:r>
      <w:r w:rsidRPr="00881F34">
        <w:rPr>
          <w:rFonts w:ascii="Arial" w:eastAsia="Times New Roman" w:hAnsi="Arial" w:cs="Arial"/>
        </w:rPr>
        <w:tab/>
        <w:t>Sayman</w:t>
      </w:r>
      <w:r w:rsidRPr="00881F34">
        <w:rPr>
          <w:rFonts w:ascii="Arial" w:eastAsia="Times New Roman" w:hAnsi="Arial" w:cs="Arial"/>
        </w:rPr>
        <w:tab/>
      </w:r>
      <w:r w:rsidRPr="00881F34">
        <w:rPr>
          <w:rFonts w:ascii="Arial" w:eastAsia="Times New Roman" w:hAnsi="Arial" w:cs="Arial"/>
        </w:rPr>
        <w:tab/>
        <w:t>: Hüseyin Burak SEVİM</w:t>
      </w:r>
    </w:p>
    <w:p w:rsidR="00B26E2A" w:rsidRPr="00881F34" w:rsidRDefault="00B26E2A" w:rsidP="00B26E2A">
      <w:pPr>
        <w:pStyle w:val="ListeParagraf"/>
        <w:spacing w:after="0" w:line="240" w:lineRule="auto"/>
        <w:ind w:left="0" w:firstLine="708"/>
        <w:jc w:val="both"/>
        <w:rPr>
          <w:rFonts w:ascii="Arial" w:eastAsia="Times New Roman" w:hAnsi="Arial" w:cs="Arial"/>
          <w:bCs/>
        </w:rPr>
      </w:pPr>
      <w:r w:rsidRPr="00881F34">
        <w:rPr>
          <w:rFonts w:ascii="Arial" w:eastAsia="Times New Roman" w:hAnsi="Arial" w:cs="Arial"/>
        </w:rPr>
        <w:tab/>
      </w:r>
      <w:r w:rsidRPr="00881F34">
        <w:rPr>
          <w:rFonts w:ascii="Arial" w:eastAsia="Times New Roman" w:hAnsi="Arial" w:cs="Arial"/>
        </w:rPr>
        <w:tab/>
        <w:t>Üye</w:t>
      </w:r>
      <w:r w:rsidRPr="00881F34">
        <w:rPr>
          <w:rFonts w:ascii="Arial" w:eastAsia="Times New Roman" w:hAnsi="Arial" w:cs="Arial"/>
        </w:rPr>
        <w:tab/>
      </w:r>
      <w:r w:rsidRPr="00881F34">
        <w:rPr>
          <w:rFonts w:ascii="Arial" w:eastAsia="Times New Roman" w:hAnsi="Arial" w:cs="Arial"/>
        </w:rPr>
        <w:tab/>
        <w:t xml:space="preserve">  </w:t>
      </w:r>
      <w:r w:rsidRPr="00881F34">
        <w:rPr>
          <w:rFonts w:ascii="Arial" w:eastAsia="Times New Roman" w:hAnsi="Arial" w:cs="Arial"/>
        </w:rPr>
        <w:tab/>
        <w:t>: Şükran ŞAHİN</w:t>
      </w:r>
    </w:p>
    <w:p w:rsidR="00B26E2A" w:rsidRPr="00881F34" w:rsidRDefault="00B26E2A" w:rsidP="00B26E2A">
      <w:pPr>
        <w:pStyle w:val="ListeParagraf"/>
        <w:spacing w:after="0" w:line="240" w:lineRule="auto"/>
        <w:ind w:left="0" w:firstLine="708"/>
        <w:jc w:val="both"/>
        <w:rPr>
          <w:rFonts w:ascii="Arial" w:eastAsia="Times New Roman" w:hAnsi="Arial" w:cs="Arial"/>
          <w:bCs/>
        </w:rPr>
      </w:pPr>
      <w:r w:rsidRPr="00881F34">
        <w:rPr>
          <w:rFonts w:ascii="Arial" w:eastAsia="Times New Roman" w:hAnsi="Arial" w:cs="Arial"/>
        </w:rPr>
        <w:tab/>
      </w:r>
      <w:r w:rsidRPr="00881F34">
        <w:rPr>
          <w:rFonts w:ascii="Arial" w:eastAsia="Times New Roman" w:hAnsi="Arial" w:cs="Arial"/>
        </w:rPr>
        <w:tab/>
        <w:t>Üye</w:t>
      </w:r>
      <w:r w:rsidRPr="00881F34">
        <w:rPr>
          <w:rFonts w:ascii="Arial" w:eastAsia="Times New Roman" w:hAnsi="Arial" w:cs="Arial"/>
        </w:rPr>
        <w:tab/>
      </w:r>
      <w:r w:rsidRPr="00881F34">
        <w:rPr>
          <w:rFonts w:ascii="Arial" w:eastAsia="Times New Roman" w:hAnsi="Arial" w:cs="Arial"/>
        </w:rPr>
        <w:tab/>
        <w:t xml:space="preserve">  </w:t>
      </w:r>
      <w:r w:rsidRPr="00881F34">
        <w:rPr>
          <w:rFonts w:ascii="Arial" w:eastAsia="Times New Roman" w:hAnsi="Arial" w:cs="Arial"/>
        </w:rPr>
        <w:tab/>
        <w:t>: Oktan NALBANTOĞLU</w:t>
      </w:r>
    </w:p>
    <w:p w:rsidR="00B26E2A" w:rsidRPr="00881F34" w:rsidRDefault="00B26E2A" w:rsidP="00B26E2A">
      <w:pPr>
        <w:pStyle w:val="ListeParagraf"/>
        <w:spacing w:after="0" w:line="240" w:lineRule="auto"/>
        <w:ind w:left="0" w:firstLine="708"/>
        <w:jc w:val="both"/>
        <w:rPr>
          <w:rFonts w:ascii="Arial" w:eastAsia="Times New Roman" w:hAnsi="Arial" w:cs="Arial"/>
          <w:bCs/>
        </w:rPr>
      </w:pPr>
      <w:r w:rsidRPr="00881F34">
        <w:rPr>
          <w:rFonts w:ascii="Arial" w:eastAsia="Times New Roman" w:hAnsi="Arial" w:cs="Arial"/>
        </w:rPr>
        <w:tab/>
      </w:r>
      <w:r w:rsidRPr="00881F34">
        <w:rPr>
          <w:rFonts w:ascii="Arial" w:eastAsia="Times New Roman" w:hAnsi="Arial" w:cs="Arial"/>
        </w:rPr>
        <w:tab/>
        <w:t>Üye</w:t>
      </w:r>
      <w:r w:rsidRPr="00881F34">
        <w:rPr>
          <w:rFonts w:ascii="Arial" w:eastAsia="Times New Roman" w:hAnsi="Arial" w:cs="Arial"/>
        </w:rPr>
        <w:tab/>
      </w:r>
      <w:r w:rsidRPr="00881F34">
        <w:rPr>
          <w:rFonts w:ascii="Arial" w:eastAsia="Times New Roman" w:hAnsi="Arial" w:cs="Arial"/>
        </w:rPr>
        <w:tab/>
        <w:t xml:space="preserve">  </w:t>
      </w:r>
      <w:r w:rsidRPr="00881F34">
        <w:rPr>
          <w:rFonts w:ascii="Arial" w:eastAsia="Times New Roman" w:hAnsi="Arial" w:cs="Arial"/>
        </w:rPr>
        <w:tab/>
        <w:t>: Yasin OTUZOĞLU</w:t>
      </w:r>
    </w:p>
    <w:p w:rsidR="00B26E2A" w:rsidRPr="00881F34" w:rsidRDefault="00B26E2A" w:rsidP="00B26E2A">
      <w:pPr>
        <w:pStyle w:val="ListeParagraf"/>
        <w:spacing w:after="0" w:line="240" w:lineRule="auto"/>
        <w:ind w:left="0" w:firstLine="708"/>
        <w:jc w:val="both"/>
        <w:rPr>
          <w:rFonts w:ascii="Arial" w:eastAsia="Times New Roman" w:hAnsi="Arial" w:cs="Arial"/>
          <w:bCs/>
        </w:rPr>
      </w:pPr>
      <w:r w:rsidRPr="00881F34">
        <w:rPr>
          <w:rFonts w:ascii="Arial" w:eastAsia="Times New Roman" w:hAnsi="Arial" w:cs="Arial"/>
        </w:rPr>
        <w:tab/>
      </w:r>
      <w:r w:rsidRPr="00881F34">
        <w:rPr>
          <w:rFonts w:ascii="Arial" w:eastAsia="Times New Roman" w:hAnsi="Arial" w:cs="Arial"/>
        </w:rPr>
        <w:tab/>
        <w:t>Üye</w:t>
      </w:r>
      <w:r w:rsidRPr="00881F34">
        <w:rPr>
          <w:rFonts w:ascii="Arial" w:eastAsia="Times New Roman" w:hAnsi="Arial" w:cs="Arial"/>
        </w:rPr>
        <w:tab/>
      </w:r>
      <w:r w:rsidRPr="00881F34">
        <w:rPr>
          <w:rFonts w:ascii="Arial" w:eastAsia="Times New Roman" w:hAnsi="Arial" w:cs="Arial"/>
        </w:rPr>
        <w:tab/>
        <w:t xml:space="preserve">  </w:t>
      </w:r>
      <w:r w:rsidRPr="00881F34">
        <w:rPr>
          <w:rFonts w:ascii="Arial" w:eastAsia="Times New Roman" w:hAnsi="Arial" w:cs="Arial"/>
        </w:rPr>
        <w:tab/>
        <w:t>: Emrah KAYMAK</w:t>
      </w:r>
    </w:p>
    <w:p w:rsidR="00B26E2A" w:rsidRPr="00881F34" w:rsidRDefault="00B26E2A" w:rsidP="00B26E2A">
      <w:pPr>
        <w:pStyle w:val="ListeParagraf"/>
        <w:spacing w:after="0" w:line="240" w:lineRule="auto"/>
        <w:ind w:left="0" w:firstLine="708"/>
        <w:jc w:val="both"/>
        <w:rPr>
          <w:rFonts w:ascii="Arial" w:eastAsia="Times New Roman" w:hAnsi="Arial" w:cs="Arial"/>
          <w:bCs/>
        </w:rPr>
      </w:pPr>
      <w:r w:rsidRPr="00881F34">
        <w:rPr>
          <w:rFonts w:ascii="Arial" w:eastAsia="Times New Roman" w:hAnsi="Arial" w:cs="Arial"/>
        </w:rPr>
        <w:tab/>
      </w:r>
      <w:r w:rsidRPr="00881F34">
        <w:rPr>
          <w:rFonts w:ascii="Arial" w:eastAsia="Times New Roman" w:hAnsi="Arial" w:cs="Arial"/>
        </w:rPr>
        <w:tab/>
        <w:t>Üye</w:t>
      </w:r>
      <w:r w:rsidRPr="00881F34">
        <w:rPr>
          <w:rFonts w:ascii="Arial" w:eastAsia="Times New Roman" w:hAnsi="Arial" w:cs="Arial"/>
        </w:rPr>
        <w:tab/>
      </w:r>
      <w:r w:rsidRPr="00881F34">
        <w:rPr>
          <w:rFonts w:ascii="Arial" w:eastAsia="Times New Roman" w:hAnsi="Arial" w:cs="Arial"/>
        </w:rPr>
        <w:tab/>
        <w:t xml:space="preserve">  </w:t>
      </w:r>
      <w:r w:rsidRPr="00881F34">
        <w:rPr>
          <w:rFonts w:ascii="Arial" w:eastAsia="Times New Roman" w:hAnsi="Arial" w:cs="Arial"/>
        </w:rPr>
        <w:tab/>
        <w:t>: Bilge Sayıl ONARAN</w:t>
      </w:r>
    </w:p>
    <w:p w:rsidR="00B26E2A" w:rsidRPr="00881F34" w:rsidRDefault="00B26E2A" w:rsidP="00B26E2A">
      <w:pPr>
        <w:pStyle w:val="ListeParagraf"/>
        <w:spacing w:after="0" w:line="240" w:lineRule="auto"/>
        <w:ind w:left="0" w:firstLine="708"/>
        <w:jc w:val="both"/>
        <w:rPr>
          <w:rFonts w:ascii="Arial" w:eastAsia="Times New Roman" w:hAnsi="Arial" w:cs="Arial"/>
          <w:b/>
          <w:bCs/>
        </w:rPr>
      </w:pPr>
    </w:p>
    <w:p w:rsidR="00B26E2A" w:rsidRPr="00881F34" w:rsidRDefault="00B26E2A" w:rsidP="00B26E2A">
      <w:pPr>
        <w:spacing w:after="0" w:line="240" w:lineRule="auto"/>
        <w:jc w:val="both"/>
        <w:rPr>
          <w:rFonts w:ascii="Arial" w:eastAsia="Times New Roman" w:hAnsi="Arial" w:cs="Arial"/>
        </w:rPr>
      </w:pPr>
      <w:r w:rsidRPr="00881F34">
        <w:rPr>
          <w:rFonts w:ascii="Arial" w:eastAsia="Times New Roman" w:hAnsi="Arial" w:cs="Arial"/>
          <w:b/>
          <w:bCs/>
        </w:rPr>
        <w:t>2023-01-02:</w:t>
      </w:r>
      <w:r w:rsidRPr="00881F34">
        <w:rPr>
          <w:rFonts w:ascii="Arial" w:eastAsia="Times New Roman" w:hAnsi="Arial" w:cs="Arial"/>
        </w:rPr>
        <w:t xml:space="preserve"> Bilumum bankalardan hesap açtırma, hesap kapatma, para çekme, para yatırma ve interaktif bankacılık işlemleri konusunda Sayman Üye Hüseyin Burak </w:t>
      </w:r>
      <w:proofErr w:type="spellStart"/>
      <w:r w:rsidRPr="00881F34">
        <w:rPr>
          <w:rFonts w:ascii="Arial" w:eastAsia="Times New Roman" w:hAnsi="Arial" w:cs="Arial"/>
        </w:rPr>
        <w:t>SEVİM’in</w:t>
      </w:r>
      <w:proofErr w:type="spellEnd"/>
      <w:r w:rsidRPr="00881F34">
        <w:rPr>
          <w:rFonts w:ascii="Arial" w:eastAsia="Times New Roman" w:hAnsi="Arial" w:cs="Arial"/>
        </w:rPr>
        <w:t xml:space="preserve"> Dernek adına yetkilendirilmesine oy birliği ile karar verilmiştir.</w:t>
      </w:r>
    </w:p>
    <w:p w:rsidR="00B26E2A" w:rsidRPr="00881F34" w:rsidRDefault="00B26E2A" w:rsidP="00B26E2A">
      <w:pPr>
        <w:spacing w:after="0" w:line="240" w:lineRule="auto"/>
        <w:jc w:val="both"/>
        <w:rPr>
          <w:rFonts w:ascii="Arial" w:eastAsia="Times New Roman" w:hAnsi="Arial" w:cs="Arial"/>
        </w:rPr>
      </w:pPr>
    </w:p>
    <w:p w:rsidR="00B26E2A" w:rsidRPr="00881F34" w:rsidRDefault="00B26E2A" w:rsidP="00B26E2A">
      <w:pPr>
        <w:spacing w:after="0" w:line="240" w:lineRule="auto"/>
        <w:jc w:val="both"/>
        <w:rPr>
          <w:rFonts w:ascii="Arial" w:eastAsia="Times New Roman" w:hAnsi="Arial" w:cs="Arial"/>
        </w:rPr>
      </w:pPr>
      <w:r w:rsidRPr="00881F34">
        <w:rPr>
          <w:rFonts w:ascii="Arial" w:eastAsia="Times New Roman" w:hAnsi="Arial" w:cs="Arial"/>
          <w:b/>
          <w:bCs/>
        </w:rPr>
        <w:t>2023-01-03:</w:t>
      </w:r>
      <w:r w:rsidRPr="00881F34">
        <w:rPr>
          <w:rFonts w:ascii="Arial" w:eastAsia="Times New Roman" w:hAnsi="Arial" w:cs="Arial"/>
        </w:rPr>
        <w:t xml:space="preserve"> Vergi Dairesi, Sosyal Güvenlik Kurumu vb. Resmi kurumlarda yapılması gereken her türlü işlemlerde Sayman Üye Hüseyin Burak </w:t>
      </w:r>
      <w:proofErr w:type="spellStart"/>
      <w:r w:rsidRPr="00881F34">
        <w:rPr>
          <w:rFonts w:ascii="Arial" w:eastAsia="Times New Roman" w:hAnsi="Arial" w:cs="Arial"/>
        </w:rPr>
        <w:t>SEVİM’in</w:t>
      </w:r>
      <w:proofErr w:type="spellEnd"/>
      <w:r w:rsidRPr="00881F34">
        <w:rPr>
          <w:rFonts w:ascii="Arial" w:eastAsia="Times New Roman" w:hAnsi="Arial" w:cs="Arial"/>
        </w:rPr>
        <w:t xml:space="preserve"> Dernek adına yetkilendirilmesine oy birliği ile karar verilmiştir.</w:t>
      </w:r>
    </w:p>
    <w:p w:rsidR="00B26E2A" w:rsidRPr="00881F34" w:rsidRDefault="00B26E2A" w:rsidP="00B26E2A">
      <w:pPr>
        <w:spacing w:after="0" w:line="240" w:lineRule="auto"/>
        <w:jc w:val="both"/>
        <w:rPr>
          <w:rFonts w:ascii="Arial" w:eastAsia="Times New Roman" w:hAnsi="Arial" w:cs="Arial"/>
        </w:rPr>
      </w:pPr>
    </w:p>
    <w:p w:rsidR="00B26E2A" w:rsidRPr="00881F34" w:rsidRDefault="00B26E2A" w:rsidP="00B26E2A">
      <w:pPr>
        <w:spacing w:after="0" w:line="240" w:lineRule="auto"/>
        <w:jc w:val="both"/>
        <w:rPr>
          <w:rFonts w:ascii="Arial" w:eastAsia="Times New Roman" w:hAnsi="Arial" w:cs="Arial"/>
        </w:rPr>
      </w:pPr>
      <w:proofErr w:type="gramStart"/>
      <w:r w:rsidRPr="00881F34">
        <w:rPr>
          <w:rFonts w:ascii="Arial" w:eastAsia="Times New Roman" w:hAnsi="Arial" w:cs="Arial"/>
          <w:b/>
        </w:rPr>
        <w:t>2023-01-04:</w:t>
      </w:r>
      <w:r w:rsidRPr="00881F34">
        <w:rPr>
          <w:rFonts w:ascii="Arial" w:eastAsia="Times New Roman" w:hAnsi="Arial" w:cs="Arial"/>
          <w:bCs/>
        </w:rPr>
        <w:t xml:space="preserve"> </w:t>
      </w:r>
      <w:proofErr w:type="spellStart"/>
      <w:r w:rsidRPr="00881F34">
        <w:rPr>
          <w:rFonts w:ascii="Arial" w:eastAsia="Times New Roman" w:hAnsi="Arial" w:cs="Arial"/>
          <w:bCs/>
        </w:rPr>
        <w:t>Ahzu</w:t>
      </w:r>
      <w:proofErr w:type="spellEnd"/>
      <w:r w:rsidRPr="00881F34">
        <w:rPr>
          <w:rFonts w:ascii="Arial" w:eastAsia="Times New Roman" w:hAnsi="Arial" w:cs="Arial"/>
          <w:bCs/>
        </w:rPr>
        <w:t xml:space="preserve"> kabza, sulh ve ibraya, davadan feragate, </w:t>
      </w:r>
      <w:proofErr w:type="spellStart"/>
      <w:r w:rsidRPr="00881F34">
        <w:rPr>
          <w:rFonts w:ascii="Arial" w:eastAsia="Times New Roman" w:hAnsi="Arial" w:cs="Arial"/>
          <w:bCs/>
        </w:rPr>
        <w:t>feragatı</w:t>
      </w:r>
      <w:proofErr w:type="spellEnd"/>
      <w:r w:rsidRPr="00881F34">
        <w:rPr>
          <w:rFonts w:ascii="Arial" w:eastAsia="Times New Roman" w:hAnsi="Arial" w:cs="Arial"/>
          <w:bCs/>
        </w:rPr>
        <w:t xml:space="preserve"> davayı kabule, alternatif uyuşmazlık çözüm yollarına başvurmaya, arabuluculuk yoluna başvurmaya, takip ve sonuçlandırmaya yetkilerini içeren her türlü genel vekâletnameler ile Avukatlar tayinine, gerektiğinde azline, sair bilumum Resmi Dairelerde temsil ve ilzam etmek üzere </w:t>
      </w:r>
      <w:r w:rsidRPr="00881F34">
        <w:rPr>
          <w:rFonts w:ascii="Arial" w:eastAsia="Times New Roman" w:hAnsi="Arial" w:cs="Arial"/>
        </w:rPr>
        <w:t xml:space="preserve">Sayman Üye Hüseyin Burak Sevim’in Dernek adına yetkilendirilmesine oy birliği ile karar verilmiştir. </w:t>
      </w:r>
      <w:proofErr w:type="gramEnd"/>
    </w:p>
    <w:p w:rsidR="00B26E2A" w:rsidRPr="00881F34" w:rsidRDefault="00B26E2A" w:rsidP="00B26E2A">
      <w:pPr>
        <w:pStyle w:val="ListeParagraf"/>
        <w:spacing w:after="0" w:line="240" w:lineRule="auto"/>
        <w:ind w:left="0"/>
        <w:jc w:val="both"/>
        <w:rPr>
          <w:rFonts w:ascii="Arial" w:eastAsia="Times New Roman" w:hAnsi="Arial" w:cs="Arial"/>
          <w:b/>
        </w:rPr>
      </w:pPr>
    </w:p>
    <w:p w:rsidR="00B26E2A" w:rsidRPr="00881F34" w:rsidRDefault="00B26E2A" w:rsidP="00B26E2A">
      <w:pPr>
        <w:spacing w:after="0" w:line="240" w:lineRule="auto"/>
        <w:jc w:val="both"/>
        <w:rPr>
          <w:rFonts w:ascii="Arial" w:eastAsia="Times New Roman" w:hAnsi="Arial" w:cs="Arial"/>
        </w:rPr>
      </w:pPr>
      <w:r w:rsidRPr="00881F34">
        <w:rPr>
          <w:rFonts w:ascii="Arial" w:eastAsia="Times New Roman" w:hAnsi="Arial" w:cs="Arial"/>
          <w:b/>
        </w:rPr>
        <w:t>2023-01-05:</w:t>
      </w:r>
      <w:r w:rsidRPr="00881F34">
        <w:rPr>
          <w:rFonts w:ascii="Arial" w:eastAsia="Times New Roman" w:hAnsi="Arial" w:cs="Arial"/>
        </w:rPr>
        <w:t xml:space="preserve"> Dernek bünyesinde var olan kurul ve komitelerde görevli asil ve yedek üyelerin yeni dönemde de görevlerinin devam etmesine oy birliği ile karar verilmiştir. </w:t>
      </w:r>
    </w:p>
    <w:p w:rsidR="00B26E2A" w:rsidRPr="00881F34" w:rsidRDefault="00B26E2A" w:rsidP="00B26E2A">
      <w:pPr>
        <w:spacing w:after="0" w:line="240" w:lineRule="auto"/>
        <w:ind w:left="360"/>
        <w:jc w:val="both"/>
        <w:rPr>
          <w:rFonts w:ascii="Arial" w:eastAsia="Times New Roman" w:hAnsi="Arial" w:cs="Arial"/>
        </w:rPr>
      </w:pPr>
    </w:p>
    <w:p w:rsidR="00B26E2A" w:rsidRPr="00881F34" w:rsidRDefault="00B26E2A" w:rsidP="00B26E2A">
      <w:pPr>
        <w:spacing w:after="0" w:line="240" w:lineRule="auto"/>
        <w:jc w:val="both"/>
        <w:rPr>
          <w:rFonts w:ascii="Arial" w:eastAsia="Times New Roman" w:hAnsi="Arial" w:cs="Arial"/>
        </w:rPr>
      </w:pPr>
      <w:r w:rsidRPr="00881F34">
        <w:rPr>
          <w:rFonts w:ascii="Arial" w:eastAsia="Times New Roman" w:hAnsi="Arial" w:cs="Arial"/>
          <w:b/>
        </w:rPr>
        <w:t>2023-01-06:</w:t>
      </w:r>
      <w:r w:rsidRPr="00881F34">
        <w:rPr>
          <w:rFonts w:ascii="Arial" w:eastAsia="Times New Roman" w:hAnsi="Arial" w:cs="Arial"/>
        </w:rPr>
        <w:t xml:space="preserve"> Dernek ve iktisadi işletmenin mali tablolarının hazırlanarak, iktisadi işletmenin mali tablolarının Çankaya Vergi Dairesine bildirilmesine, dernek işletme hesap özeti ve beyannamesinin DERBİS üzerinden bildirilmesine oy birliği ile karar verilmiştir.</w:t>
      </w:r>
    </w:p>
    <w:p w:rsidR="00B26E2A" w:rsidRPr="00881F34" w:rsidRDefault="00B26E2A" w:rsidP="00B26E2A">
      <w:pPr>
        <w:spacing w:after="0" w:line="240" w:lineRule="auto"/>
        <w:ind w:left="360"/>
        <w:jc w:val="both"/>
        <w:rPr>
          <w:rFonts w:ascii="Arial" w:eastAsia="Times New Roman" w:hAnsi="Arial" w:cs="Arial"/>
        </w:rPr>
      </w:pPr>
    </w:p>
    <w:p w:rsidR="00B26E2A" w:rsidRPr="00881F34" w:rsidRDefault="00B26E2A" w:rsidP="00B26E2A">
      <w:pPr>
        <w:spacing w:after="0" w:line="240" w:lineRule="auto"/>
        <w:jc w:val="both"/>
        <w:rPr>
          <w:rFonts w:ascii="Arial" w:eastAsia="Times New Roman" w:hAnsi="Arial" w:cs="Arial"/>
        </w:rPr>
      </w:pPr>
      <w:r w:rsidRPr="00881F34">
        <w:rPr>
          <w:rFonts w:ascii="Arial" w:eastAsia="Times New Roman" w:hAnsi="Arial" w:cs="Arial"/>
          <w:b/>
        </w:rPr>
        <w:t>2023-01-07:</w:t>
      </w:r>
      <w:r w:rsidRPr="00881F34">
        <w:rPr>
          <w:rFonts w:ascii="Arial" w:eastAsia="Times New Roman" w:hAnsi="Arial" w:cs="Arial"/>
        </w:rPr>
        <w:t xml:space="preserve"> Dernek kasasında tutulacak miktarın en fazla 5.000 TL (</w:t>
      </w:r>
      <w:proofErr w:type="spellStart"/>
      <w:r w:rsidRPr="00881F34">
        <w:rPr>
          <w:rFonts w:ascii="Arial" w:eastAsia="Times New Roman" w:hAnsi="Arial" w:cs="Arial"/>
        </w:rPr>
        <w:t>beşbintürklirası</w:t>
      </w:r>
      <w:proofErr w:type="spellEnd"/>
      <w:r w:rsidRPr="00881F34">
        <w:rPr>
          <w:rFonts w:ascii="Arial" w:eastAsia="Times New Roman" w:hAnsi="Arial" w:cs="Arial"/>
        </w:rPr>
        <w:t>) olarak belirlenmesine oy birliği ile karar verilmiştir.</w:t>
      </w:r>
    </w:p>
    <w:p w:rsidR="00B26E2A" w:rsidRPr="00881F34" w:rsidRDefault="00B26E2A" w:rsidP="00B26E2A">
      <w:pPr>
        <w:spacing w:after="0" w:line="240" w:lineRule="auto"/>
        <w:ind w:left="360"/>
        <w:jc w:val="both"/>
        <w:rPr>
          <w:rFonts w:ascii="Arial" w:eastAsia="Times New Roman" w:hAnsi="Arial" w:cs="Arial"/>
        </w:rPr>
      </w:pPr>
    </w:p>
    <w:p w:rsidR="00B26E2A" w:rsidRPr="00881F34" w:rsidRDefault="00B26E2A" w:rsidP="00B26E2A">
      <w:pPr>
        <w:spacing w:after="0" w:line="240" w:lineRule="auto"/>
        <w:jc w:val="both"/>
        <w:rPr>
          <w:rFonts w:ascii="Arial" w:eastAsia="Times New Roman" w:hAnsi="Arial" w:cs="Arial"/>
        </w:rPr>
      </w:pPr>
      <w:r w:rsidRPr="00881F34">
        <w:rPr>
          <w:rFonts w:ascii="Arial" w:eastAsia="Times New Roman" w:hAnsi="Arial" w:cs="Arial"/>
          <w:b/>
        </w:rPr>
        <w:t>2023-01-08:</w:t>
      </w:r>
      <w:r w:rsidRPr="00881F34">
        <w:rPr>
          <w:rFonts w:ascii="Arial" w:eastAsia="Times New Roman" w:hAnsi="Arial" w:cs="Arial"/>
        </w:rPr>
        <w:t xml:space="preserve"> Dernekte haftada 2 gün ve kısmi zamanlı olmak üzere 35266194736 T.C. Kimlik numaralı Cemre Korkmaz’ın personel olarak istihdam edilmesine, aylık net 2300 TL ücret ve günlük yemek ücretinin ödenmesine, işlemlerin yapılabilmesi için Sayman Üye Hüseyin Burak Sevim’in görevlendirilmesine, oybirliği ile karar verilmiştir.</w:t>
      </w:r>
    </w:p>
    <w:tbl>
      <w:tblPr>
        <w:tblpPr w:leftFromText="141" w:rightFromText="141" w:vertAnchor="text" w:tblpY="179"/>
        <w:tblW w:w="9172" w:type="dxa"/>
        <w:tblCellMar>
          <w:top w:w="15" w:type="dxa"/>
          <w:left w:w="15" w:type="dxa"/>
          <w:bottom w:w="15" w:type="dxa"/>
          <w:right w:w="15" w:type="dxa"/>
        </w:tblCellMar>
        <w:tblLook w:val="04A0" w:firstRow="1" w:lastRow="0" w:firstColumn="1" w:lastColumn="0" w:noHBand="0" w:noVBand="1"/>
      </w:tblPr>
      <w:tblGrid>
        <w:gridCol w:w="2935"/>
        <w:gridCol w:w="3261"/>
        <w:gridCol w:w="2976"/>
      </w:tblGrid>
      <w:tr w:rsidR="00B26E2A" w:rsidRPr="00FB18E2" w:rsidTr="00863887">
        <w:trPr>
          <w:trHeight w:val="1154"/>
        </w:trPr>
        <w:tc>
          <w:tcPr>
            <w:tcW w:w="2935" w:type="dxa"/>
            <w:tcMar>
              <w:top w:w="100" w:type="dxa"/>
              <w:left w:w="100" w:type="dxa"/>
              <w:bottom w:w="100" w:type="dxa"/>
              <w:right w:w="100" w:type="dxa"/>
            </w:tcMar>
            <w:vAlign w:val="bottom"/>
            <w:hideMark/>
          </w:tcPr>
          <w:p w:rsidR="00B26E2A" w:rsidRPr="00FB18E2" w:rsidRDefault="00B26E2A" w:rsidP="00863887">
            <w:pPr>
              <w:spacing w:after="0"/>
              <w:ind w:right="-15"/>
              <w:rPr>
                <w:rFonts w:ascii="Arial" w:eastAsia="Times New Roman" w:hAnsi="Arial" w:cs="Arial"/>
              </w:rPr>
            </w:pP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Alper ÇABUK</w:t>
            </w: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 xml:space="preserve"> Başkan</w:t>
            </w:r>
          </w:p>
        </w:tc>
        <w:tc>
          <w:tcPr>
            <w:tcW w:w="3261" w:type="dxa"/>
            <w:tcMar>
              <w:top w:w="100" w:type="dxa"/>
              <w:left w:w="100" w:type="dxa"/>
              <w:bottom w:w="100" w:type="dxa"/>
              <w:right w:w="100" w:type="dxa"/>
            </w:tcMar>
            <w:vAlign w:val="bottom"/>
            <w:hideMark/>
          </w:tcPr>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Murat ÖZDAMAR</w:t>
            </w: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Başkan Yrd.</w:t>
            </w:r>
          </w:p>
        </w:tc>
        <w:tc>
          <w:tcPr>
            <w:tcW w:w="2976" w:type="dxa"/>
            <w:tcMar>
              <w:top w:w="100" w:type="dxa"/>
              <w:left w:w="100" w:type="dxa"/>
              <w:bottom w:w="100" w:type="dxa"/>
              <w:right w:w="100" w:type="dxa"/>
            </w:tcMar>
            <w:vAlign w:val="bottom"/>
            <w:hideMark/>
          </w:tcPr>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Elif GÜNEŞ</w:t>
            </w: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Genel Sekreter</w:t>
            </w:r>
          </w:p>
        </w:tc>
      </w:tr>
      <w:tr w:rsidR="00B26E2A" w:rsidRPr="00FB18E2" w:rsidTr="00863887">
        <w:trPr>
          <w:trHeight w:val="1075"/>
        </w:trPr>
        <w:tc>
          <w:tcPr>
            <w:tcW w:w="2935" w:type="dxa"/>
            <w:tcMar>
              <w:top w:w="100" w:type="dxa"/>
              <w:left w:w="100" w:type="dxa"/>
              <w:bottom w:w="100" w:type="dxa"/>
              <w:right w:w="100" w:type="dxa"/>
            </w:tcMar>
            <w:vAlign w:val="bottom"/>
            <w:hideMark/>
          </w:tcPr>
          <w:p w:rsidR="00B26E2A" w:rsidRPr="00FB18E2" w:rsidRDefault="00B26E2A" w:rsidP="00863887">
            <w:pPr>
              <w:spacing w:after="0"/>
              <w:ind w:right="-15"/>
              <w:jc w:val="center"/>
              <w:rPr>
                <w:rFonts w:ascii="Arial" w:eastAsia="Times New Roman" w:hAnsi="Arial" w:cs="Arial"/>
              </w:rPr>
            </w:pPr>
          </w:p>
          <w:p w:rsidR="00B26E2A" w:rsidRPr="00FB18E2" w:rsidRDefault="00B26E2A" w:rsidP="00863887">
            <w:pPr>
              <w:spacing w:after="0"/>
              <w:ind w:right="-15"/>
              <w:jc w:val="center"/>
              <w:rPr>
                <w:rFonts w:ascii="Arial" w:eastAsia="Times New Roman" w:hAnsi="Arial" w:cs="Arial"/>
              </w:rPr>
            </w:pPr>
          </w:p>
          <w:p w:rsidR="00B26E2A" w:rsidRPr="00FB18E2" w:rsidRDefault="00B26E2A" w:rsidP="00863887">
            <w:pPr>
              <w:spacing w:after="0"/>
              <w:ind w:right="-15"/>
              <w:jc w:val="center"/>
              <w:rPr>
                <w:rFonts w:ascii="Arial" w:eastAsia="Times New Roman" w:hAnsi="Arial" w:cs="Arial"/>
              </w:rPr>
            </w:pP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Hüseyin Burak SEVİM</w:t>
            </w: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Sayman</w:t>
            </w:r>
          </w:p>
        </w:tc>
        <w:tc>
          <w:tcPr>
            <w:tcW w:w="3261" w:type="dxa"/>
            <w:tcMar>
              <w:top w:w="100" w:type="dxa"/>
              <w:left w:w="100" w:type="dxa"/>
              <w:bottom w:w="100" w:type="dxa"/>
              <w:right w:w="100" w:type="dxa"/>
            </w:tcMar>
            <w:vAlign w:val="bottom"/>
          </w:tcPr>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Şükran ŞAHİN</w:t>
            </w: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Üye</w:t>
            </w:r>
          </w:p>
        </w:tc>
        <w:tc>
          <w:tcPr>
            <w:tcW w:w="2976" w:type="dxa"/>
            <w:tcMar>
              <w:top w:w="100" w:type="dxa"/>
              <w:left w:w="100" w:type="dxa"/>
              <w:bottom w:w="100" w:type="dxa"/>
              <w:right w:w="100" w:type="dxa"/>
            </w:tcMar>
            <w:vAlign w:val="bottom"/>
          </w:tcPr>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Oktan NALBANTOĞLU</w:t>
            </w: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Üye</w:t>
            </w:r>
          </w:p>
        </w:tc>
      </w:tr>
      <w:tr w:rsidR="00B26E2A" w:rsidRPr="00FB18E2" w:rsidTr="00863887">
        <w:trPr>
          <w:trHeight w:val="1075"/>
        </w:trPr>
        <w:tc>
          <w:tcPr>
            <w:tcW w:w="2935" w:type="dxa"/>
            <w:tcMar>
              <w:top w:w="100" w:type="dxa"/>
              <w:left w:w="100" w:type="dxa"/>
              <w:bottom w:w="100" w:type="dxa"/>
              <w:right w:w="100" w:type="dxa"/>
            </w:tcMar>
            <w:vAlign w:val="bottom"/>
          </w:tcPr>
          <w:p w:rsidR="00B26E2A" w:rsidRPr="00FB18E2" w:rsidRDefault="00B26E2A" w:rsidP="00863887">
            <w:pPr>
              <w:spacing w:after="0"/>
              <w:ind w:right="-15"/>
              <w:jc w:val="center"/>
              <w:rPr>
                <w:rFonts w:ascii="Arial" w:eastAsia="Times New Roman" w:hAnsi="Arial" w:cs="Arial"/>
              </w:rPr>
            </w:pPr>
          </w:p>
          <w:p w:rsidR="00B26E2A" w:rsidRPr="00FB18E2" w:rsidRDefault="00B26E2A" w:rsidP="00863887">
            <w:pPr>
              <w:spacing w:after="0"/>
              <w:ind w:right="-15"/>
              <w:jc w:val="center"/>
              <w:rPr>
                <w:rFonts w:ascii="Arial" w:eastAsia="Times New Roman" w:hAnsi="Arial" w:cs="Arial"/>
              </w:rPr>
            </w:pPr>
          </w:p>
          <w:p w:rsidR="00B26E2A" w:rsidRPr="00FB18E2" w:rsidRDefault="00B26E2A" w:rsidP="00863887">
            <w:pPr>
              <w:spacing w:after="0"/>
              <w:ind w:right="-15"/>
              <w:jc w:val="center"/>
              <w:rPr>
                <w:rFonts w:ascii="Arial" w:eastAsia="Times New Roman" w:hAnsi="Arial" w:cs="Arial"/>
              </w:rPr>
            </w:pP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Yasin OTUZOĞLU</w:t>
            </w: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Üye</w:t>
            </w:r>
          </w:p>
        </w:tc>
        <w:tc>
          <w:tcPr>
            <w:tcW w:w="3261" w:type="dxa"/>
            <w:tcMar>
              <w:top w:w="100" w:type="dxa"/>
              <w:left w:w="100" w:type="dxa"/>
              <w:bottom w:w="100" w:type="dxa"/>
              <w:right w:w="100" w:type="dxa"/>
            </w:tcMar>
            <w:vAlign w:val="bottom"/>
          </w:tcPr>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Bilge Sayıl ONARAN</w:t>
            </w: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Üye</w:t>
            </w:r>
          </w:p>
        </w:tc>
        <w:tc>
          <w:tcPr>
            <w:tcW w:w="2976" w:type="dxa"/>
            <w:tcMar>
              <w:top w:w="100" w:type="dxa"/>
              <w:left w:w="100" w:type="dxa"/>
              <w:bottom w:w="100" w:type="dxa"/>
              <w:right w:w="100" w:type="dxa"/>
            </w:tcMar>
            <w:vAlign w:val="bottom"/>
          </w:tcPr>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Emrah KAYMAK</w:t>
            </w:r>
          </w:p>
          <w:p w:rsidR="00B26E2A" w:rsidRPr="00FB18E2" w:rsidRDefault="00B26E2A" w:rsidP="00863887">
            <w:pPr>
              <w:spacing w:after="0"/>
              <w:ind w:right="-15"/>
              <w:jc w:val="center"/>
              <w:rPr>
                <w:rFonts w:ascii="Arial" w:eastAsia="Times New Roman" w:hAnsi="Arial" w:cs="Arial"/>
              </w:rPr>
            </w:pPr>
            <w:r w:rsidRPr="00FB18E2">
              <w:rPr>
                <w:rFonts w:ascii="Arial" w:eastAsia="Times New Roman" w:hAnsi="Arial" w:cs="Arial"/>
              </w:rPr>
              <w:t>Üye</w:t>
            </w:r>
          </w:p>
        </w:tc>
      </w:tr>
    </w:tbl>
    <w:p w:rsidR="00B26E2A" w:rsidRPr="00FB18E2" w:rsidRDefault="00B26E2A" w:rsidP="00B26E2A">
      <w:pPr>
        <w:pStyle w:val="ListeParagraf"/>
        <w:spacing w:after="0" w:line="240" w:lineRule="auto"/>
        <w:ind w:left="0"/>
        <w:jc w:val="both"/>
        <w:rPr>
          <w:rFonts w:ascii="Arial" w:eastAsia="Times New Roman" w:hAnsi="Arial" w:cs="Arial"/>
        </w:rPr>
      </w:pPr>
    </w:p>
    <w:p w:rsidR="00B26E2A" w:rsidRPr="00FB18E2" w:rsidRDefault="00B26E2A" w:rsidP="00B26E2A">
      <w:pPr>
        <w:pStyle w:val="ListeParagraf"/>
        <w:spacing w:after="0" w:line="240" w:lineRule="auto"/>
        <w:ind w:left="708"/>
        <w:jc w:val="both"/>
        <w:rPr>
          <w:rFonts w:ascii="Arial" w:eastAsia="Times New Roman" w:hAnsi="Arial" w:cs="Arial"/>
        </w:rPr>
      </w:pPr>
    </w:p>
    <w:p w:rsidR="00B26E2A" w:rsidRPr="00FB18E2" w:rsidRDefault="00B26E2A" w:rsidP="00B26E2A">
      <w:pPr>
        <w:pStyle w:val="ListeParagraf"/>
        <w:spacing w:after="0" w:line="240" w:lineRule="auto"/>
        <w:ind w:left="0"/>
        <w:jc w:val="both"/>
        <w:rPr>
          <w:rFonts w:ascii="Arial" w:eastAsia="Times New Roman" w:hAnsi="Arial" w:cs="Arial"/>
        </w:rPr>
      </w:pPr>
      <w:r w:rsidRPr="00FB18E2">
        <w:rPr>
          <w:rFonts w:ascii="Arial" w:eastAsia="Times New Roman" w:hAnsi="Arial" w:cs="Arial"/>
        </w:rPr>
        <w:tab/>
      </w:r>
      <w:r w:rsidRPr="00FB18E2">
        <w:rPr>
          <w:rFonts w:ascii="Arial" w:eastAsia="Times New Roman" w:hAnsi="Arial" w:cs="Arial"/>
        </w:rPr>
        <w:tab/>
      </w:r>
    </w:p>
    <w:p w:rsidR="00931EBA" w:rsidRDefault="00931EBA"/>
    <w:sectPr w:rsidR="00931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8A"/>
    <w:rsid w:val="00535D8A"/>
    <w:rsid w:val="00931EBA"/>
    <w:rsid w:val="00B26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2FC3D-53C4-468A-AD67-1C73578A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6E2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dc:creator>
  <cp:keywords/>
  <dc:description/>
  <cp:lastModifiedBy>Cemre</cp:lastModifiedBy>
  <cp:revision>2</cp:revision>
  <dcterms:created xsi:type="dcterms:W3CDTF">2023-02-13T09:40:00Z</dcterms:created>
  <dcterms:modified xsi:type="dcterms:W3CDTF">2023-02-13T09:40:00Z</dcterms:modified>
</cp:coreProperties>
</file>