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2A" w:rsidRPr="00FB18E2" w:rsidRDefault="00B26E2A" w:rsidP="00B26E2A">
      <w:pPr>
        <w:spacing w:after="0"/>
        <w:ind w:left="700"/>
        <w:jc w:val="center"/>
        <w:rPr>
          <w:rFonts w:ascii="Arial" w:eastAsia="Times New Roman" w:hAnsi="Arial" w:cs="Arial"/>
          <w:b/>
          <w:bCs/>
        </w:rPr>
      </w:pPr>
      <w:r w:rsidRPr="00FB18E2">
        <w:rPr>
          <w:rFonts w:ascii="Arial" w:eastAsia="Times New Roman" w:hAnsi="Arial" w:cs="Arial"/>
          <w:b/>
          <w:bCs/>
        </w:rPr>
        <w:t xml:space="preserve">TASARIM VE PLANLAMA AKREDİTASYON DERNEĞİ </w:t>
      </w:r>
    </w:p>
    <w:p w:rsidR="00B26E2A" w:rsidRPr="00FB18E2" w:rsidRDefault="00B26E2A" w:rsidP="00B26E2A">
      <w:pPr>
        <w:spacing w:after="0"/>
        <w:ind w:left="700"/>
        <w:jc w:val="center"/>
        <w:rPr>
          <w:rFonts w:ascii="Arial" w:eastAsia="Times New Roman" w:hAnsi="Arial" w:cs="Arial"/>
          <w:b/>
          <w:bCs/>
        </w:rPr>
      </w:pPr>
      <w:r w:rsidRPr="00FB18E2">
        <w:rPr>
          <w:rFonts w:ascii="Arial" w:eastAsia="Times New Roman" w:hAnsi="Arial" w:cs="Arial"/>
          <w:b/>
          <w:bCs/>
        </w:rPr>
        <w:t>YÖNETİM KURULU KARARLARI</w:t>
      </w:r>
    </w:p>
    <w:p w:rsidR="00B26E2A" w:rsidRPr="00FB18E2" w:rsidRDefault="00B26E2A" w:rsidP="00B26E2A">
      <w:pPr>
        <w:spacing w:after="0"/>
        <w:ind w:left="142"/>
        <w:jc w:val="center"/>
        <w:rPr>
          <w:rFonts w:ascii="Arial" w:eastAsia="Times New Roman" w:hAnsi="Arial" w:cs="Arial"/>
        </w:rPr>
      </w:pPr>
    </w:p>
    <w:p w:rsidR="00B26E2A" w:rsidRPr="00FB18E2" w:rsidRDefault="00B26E2A" w:rsidP="00B26E2A">
      <w:pPr>
        <w:spacing w:after="0"/>
        <w:jc w:val="both"/>
        <w:rPr>
          <w:rFonts w:ascii="Arial" w:eastAsia="Times New Roman" w:hAnsi="Arial" w:cs="Arial"/>
        </w:rPr>
      </w:pPr>
      <w:r w:rsidRPr="00FB18E2">
        <w:rPr>
          <w:rFonts w:ascii="Arial" w:eastAsia="Times New Roman" w:hAnsi="Arial" w:cs="Arial"/>
          <w:b/>
          <w:bCs/>
        </w:rPr>
        <w:t>Toplantı Tarihi</w:t>
      </w:r>
      <w:r w:rsidRPr="00FB18E2">
        <w:rPr>
          <w:rFonts w:ascii="Arial" w:eastAsia="Times New Roman" w:hAnsi="Arial" w:cs="Arial"/>
          <w:b/>
          <w:bCs/>
        </w:rPr>
        <w:tab/>
        <w:t>:</w:t>
      </w:r>
      <w:r w:rsidR="00F869CF">
        <w:rPr>
          <w:rFonts w:ascii="Arial" w:eastAsia="Times New Roman" w:hAnsi="Arial" w:cs="Arial"/>
        </w:rPr>
        <w:t xml:space="preserve"> 17</w:t>
      </w:r>
      <w:r w:rsidR="00890DA2">
        <w:rPr>
          <w:rFonts w:ascii="Arial" w:eastAsia="Times New Roman" w:hAnsi="Arial" w:cs="Arial"/>
        </w:rPr>
        <w:t xml:space="preserve"> Şubat</w:t>
      </w:r>
      <w:r w:rsidRPr="00FB18E2">
        <w:rPr>
          <w:rFonts w:ascii="Arial" w:eastAsia="Times New Roman" w:hAnsi="Arial" w:cs="Arial"/>
        </w:rPr>
        <w:t xml:space="preserve"> 2023</w:t>
      </w:r>
      <w:r w:rsidR="00991DF8">
        <w:rPr>
          <w:rFonts w:ascii="Arial" w:eastAsia="Times New Roman" w:hAnsi="Arial" w:cs="Arial"/>
        </w:rPr>
        <w:t xml:space="preserve"> Cuma</w:t>
      </w:r>
    </w:p>
    <w:p w:rsidR="00B26E2A" w:rsidRPr="00FB18E2" w:rsidRDefault="00B26E2A" w:rsidP="00B26E2A">
      <w:pPr>
        <w:spacing w:after="0"/>
        <w:jc w:val="both"/>
        <w:rPr>
          <w:rFonts w:ascii="Arial" w:eastAsia="Times New Roman" w:hAnsi="Arial" w:cs="Arial"/>
        </w:rPr>
      </w:pPr>
      <w:r w:rsidRPr="00FB18E2">
        <w:rPr>
          <w:rFonts w:ascii="Arial" w:eastAsia="Times New Roman" w:hAnsi="Arial" w:cs="Arial"/>
          <w:b/>
          <w:bCs/>
        </w:rPr>
        <w:t>Toplantı Saati</w:t>
      </w:r>
      <w:r w:rsidRPr="00FB18E2">
        <w:rPr>
          <w:rFonts w:ascii="Arial" w:eastAsia="Times New Roman" w:hAnsi="Arial" w:cs="Arial"/>
          <w:b/>
          <w:bCs/>
        </w:rPr>
        <w:tab/>
        <w:t>:</w:t>
      </w:r>
      <w:r w:rsidR="00890DA2">
        <w:rPr>
          <w:rFonts w:ascii="Arial" w:eastAsia="Times New Roman" w:hAnsi="Arial" w:cs="Arial"/>
        </w:rPr>
        <w:t xml:space="preserve"> 19</w:t>
      </w:r>
      <w:r w:rsidRPr="00FB18E2">
        <w:rPr>
          <w:rFonts w:ascii="Arial" w:eastAsia="Times New Roman" w:hAnsi="Arial" w:cs="Arial"/>
        </w:rPr>
        <w:t>.00</w:t>
      </w:r>
    </w:p>
    <w:p w:rsidR="00B26E2A" w:rsidRPr="00FB18E2" w:rsidRDefault="00B26E2A" w:rsidP="00B26E2A">
      <w:pPr>
        <w:spacing w:after="0"/>
        <w:jc w:val="both"/>
        <w:rPr>
          <w:rFonts w:ascii="Arial" w:eastAsia="Times New Roman" w:hAnsi="Arial" w:cs="Arial"/>
        </w:rPr>
      </w:pPr>
      <w:r w:rsidRPr="00FB18E2">
        <w:rPr>
          <w:rFonts w:ascii="Arial" w:eastAsia="Times New Roman" w:hAnsi="Arial" w:cs="Arial"/>
          <w:b/>
          <w:bCs/>
        </w:rPr>
        <w:t>Toplantı No</w:t>
      </w:r>
      <w:r w:rsidRPr="00FB18E2">
        <w:rPr>
          <w:rFonts w:ascii="Arial" w:eastAsia="Times New Roman" w:hAnsi="Arial" w:cs="Arial"/>
          <w:b/>
          <w:bCs/>
        </w:rPr>
        <w:tab/>
      </w:r>
      <w:r w:rsidRPr="00FB18E2">
        <w:rPr>
          <w:rFonts w:ascii="Arial" w:eastAsia="Times New Roman" w:hAnsi="Arial" w:cs="Arial"/>
          <w:b/>
          <w:bCs/>
        </w:rPr>
        <w:tab/>
        <w:t>:</w:t>
      </w:r>
      <w:r w:rsidRPr="00FB18E2">
        <w:rPr>
          <w:rFonts w:ascii="Arial" w:eastAsia="Times New Roman" w:hAnsi="Arial" w:cs="Arial"/>
        </w:rPr>
        <w:t xml:space="preserve"> </w:t>
      </w:r>
      <w:r w:rsidR="00F869CF">
        <w:rPr>
          <w:rFonts w:ascii="Arial" w:eastAsia="Times New Roman" w:hAnsi="Arial" w:cs="Arial"/>
        </w:rPr>
        <w:t>2023-04</w:t>
      </w:r>
      <w:r w:rsidRPr="00FB18E2">
        <w:rPr>
          <w:rFonts w:ascii="Arial" w:eastAsia="Times New Roman" w:hAnsi="Arial" w:cs="Arial"/>
        </w:rPr>
        <w:tab/>
      </w:r>
    </w:p>
    <w:p w:rsidR="00B26E2A" w:rsidRPr="00FB18E2" w:rsidRDefault="00B26E2A" w:rsidP="00B26E2A">
      <w:pPr>
        <w:spacing w:after="0"/>
        <w:jc w:val="both"/>
        <w:rPr>
          <w:rFonts w:ascii="Arial" w:eastAsia="Times New Roman" w:hAnsi="Arial" w:cs="Arial"/>
        </w:rPr>
      </w:pPr>
      <w:r w:rsidRPr="00FB18E2">
        <w:rPr>
          <w:rFonts w:ascii="Arial" w:eastAsia="Times New Roman" w:hAnsi="Arial" w:cs="Arial"/>
          <w:b/>
          <w:bCs/>
        </w:rPr>
        <w:t>Toplantı Yeri</w:t>
      </w:r>
      <w:r w:rsidRPr="00FB18E2">
        <w:rPr>
          <w:rFonts w:ascii="Arial" w:eastAsia="Times New Roman" w:hAnsi="Arial" w:cs="Arial"/>
          <w:b/>
          <w:bCs/>
        </w:rPr>
        <w:tab/>
      </w:r>
      <w:r w:rsidRPr="00FB18E2">
        <w:rPr>
          <w:rFonts w:ascii="Arial" w:eastAsia="Times New Roman" w:hAnsi="Arial" w:cs="Arial"/>
          <w:b/>
          <w:bCs/>
        </w:rPr>
        <w:tab/>
        <w:t>:</w:t>
      </w:r>
      <w:r w:rsidRPr="00FB18E2">
        <w:rPr>
          <w:rFonts w:ascii="Arial" w:eastAsia="Times New Roman" w:hAnsi="Arial" w:cs="Arial"/>
        </w:rPr>
        <w:t xml:space="preserve"> Çevrim içi toplantı</w:t>
      </w:r>
    </w:p>
    <w:p w:rsidR="00B26E2A" w:rsidRPr="00FB18E2" w:rsidRDefault="00B26E2A" w:rsidP="00B26E2A">
      <w:pPr>
        <w:spacing w:after="0" w:line="240" w:lineRule="auto"/>
        <w:jc w:val="both"/>
        <w:rPr>
          <w:rFonts w:ascii="Arial" w:eastAsia="Times New Roman" w:hAnsi="Arial" w:cs="Arial"/>
          <w:b/>
        </w:rPr>
      </w:pPr>
      <w:r w:rsidRPr="00FB18E2">
        <w:rPr>
          <w:rFonts w:ascii="Arial" w:eastAsia="Times New Roman" w:hAnsi="Arial" w:cs="Arial"/>
          <w:b/>
        </w:rPr>
        <w:t>Katılanlar</w:t>
      </w:r>
      <w:r w:rsidRPr="00FB18E2">
        <w:rPr>
          <w:rFonts w:ascii="Arial" w:eastAsia="Times New Roman" w:hAnsi="Arial" w:cs="Arial"/>
          <w:b/>
        </w:rPr>
        <w:tab/>
      </w:r>
      <w:r w:rsidRPr="00FB18E2">
        <w:rPr>
          <w:rFonts w:ascii="Arial" w:eastAsia="Times New Roman" w:hAnsi="Arial" w:cs="Arial"/>
          <w:b/>
        </w:rPr>
        <w:tab/>
        <w:t xml:space="preserve">: </w:t>
      </w:r>
      <w:r w:rsidRPr="00FB18E2">
        <w:rPr>
          <w:rFonts w:ascii="Arial" w:eastAsia="Times New Roman" w:hAnsi="Arial" w:cs="Arial"/>
          <w:bCs/>
        </w:rPr>
        <w:t>Alper ÇABUK,</w:t>
      </w:r>
      <w:r w:rsidRPr="00FB18E2">
        <w:rPr>
          <w:rFonts w:ascii="Arial" w:eastAsia="Times New Roman" w:hAnsi="Arial" w:cs="Arial"/>
          <w:b/>
        </w:rPr>
        <w:t xml:space="preserve"> </w:t>
      </w:r>
      <w:r w:rsidRPr="00FB18E2">
        <w:rPr>
          <w:rFonts w:ascii="Arial" w:eastAsia="Times New Roman" w:hAnsi="Arial" w:cs="Arial"/>
        </w:rPr>
        <w:t>Murat ÖZDAMAR, Elif GÜNEŞ, Şükran ŞAHİN, Bilge Sayıl ONARAN</w:t>
      </w:r>
    </w:p>
    <w:p w:rsidR="00B26E2A" w:rsidRPr="00FB18E2" w:rsidRDefault="00B26E2A" w:rsidP="00B26E2A">
      <w:pPr>
        <w:pStyle w:val="ListeParagraf"/>
        <w:spacing w:after="0" w:line="240" w:lineRule="auto"/>
        <w:ind w:left="0"/>
        <w:jc w:val="both"/>
        <w:rPr>
          <w:rFonts w:ascii="Arial" w:eastAsia="Times New Roman" w:hAnsi="Arial" w:cs="Arial"/>
          <w:lang w:eastAsia="tr-TR"/>
        </w:rPr>
      </w:pPr>
    </w:p>
    <w:p w:rsidR="00B26E2A" w:rsidRPr="00881F34" w:rsidRDefault="00B26E2A" w:rsidP="00B26E2A">
      <w:pPr>
        <w:pStyle w:val="ListeParagraf"/>
        <w:spacing w:after="0" w:line="240" w:lineRule="auto"/>
        <w:ind w:left="0"/>
        <w:jc w:val="both"/>
        <w:rPr>
          <w:rFonts w:ascii="Arial" w:eastAsia="Times New Roman" w:hAnsi="Arial" w:cs="Arial"/>
          <w:lang w:eastAsia="tr-TR"/>
        </w:rPr>
      </w:pPr>
    </w:p>
    <w:p w:rsidR="00B26E2A" w:rsidRPr="00890DA2" w:rsidRDefault="00881BD4" w:rsidP="00890DA2">
      <w:pPr>
        <w:pStyle w:val="ListeParagraf"/>
        <w:spacing w:after="0" w:line="240" w:lineRule="auto"/>
        <w:ind w:left="0"/>
        <w:jc w:val="both"/>
        <w:rPr>
          <w:rFonts w:ascii="Arial" w:hAnsi="Arial" w:cs="Arial"/>
        </w:rPr>
      </w:pPr>
      <w:r>
        <w:rPr>
          <w:rFonts w:ascii="Arial" w:eastAsia="Times New Roman" w:hAnsi="Arial" w:cs="Arial"/>
          <w:b/>
          <w:bCs/>
          <w:lang w:eastAsia="tr-TR"/>
        </w:rPr>
        <w:t>2023-04</w:t>
      </w:r>
      <w:bookmarkStart w:id="0" w:name="_GoBack"/>
      <w:bookmarkEnd w:id="0"/>
      <w:r w:rsidR="00B26E2A" w:rsidRPr="00881F34">
        <w:rPr>
          <w:rFonts w:ascii="Arial" w:eastAsia="Times New Roman" w:hAnsi="Arial" w:cs="Arial"/>
          <w:b/>
          <w:bCs/>
          <w:lang w:eastAsia="tr-TR"/>
        </w:rPr>
        <w:t>-01:</w:t>
      </w:r>
      <w:r w:rsidR="00B26E2A" w:rsidRPr="00881F34">
        <w:rPr>
          <w:rFonts w:ascii="Arial" w:eastAsia="Times New Roman" w:hAnsi="Arial" w:cs="Arial"/>
          <w:lang w:eastAsia="tr-TR"/>
        </w:rPr>
        <w:t xml:space="preserve"> </w:t>
      </w:r>
      <w:r w:rsidR="00F869CF">
        <w:rPr>
          <w:rFonts w:ascii="Arial" w:hAnsi="Arial" w:cs="Arial"/>
        </w:rPr>
        <w:t xml:space="preserve">Bahçeşehir Üniversitesi, Mimarlık ve Tasarım Fakültesi, İç Mimarlık ve Çevre Tasarımı Lisans Programı akreditasyonu için 27 Ocak 2023 tarihinde yapılan başvurunun kurum isteği üzerine askıya alınmasına oy birliği ile karar verilmiştir. </w:t>
      </w:r>
    </w:p>
    <w:p w:rsidR="00890DA2" w:rsidRPr="00890DA2" w:rsidRDefault="00890DA2" w:rsidP="00890DA2">
      <w:pPr>
        <w:pStyle w:val="ListeParagraf"/>
        <w:spacing w:after="0" w:line="240" w:lineRule="auto"/>
        <w:ind w:left="0"/>
        <w:jc w:val="both"/>
        <w:rPr>
          <w:rFonts w:ascii="Arial" w:eastAsia="Times New Roman" w:hAnsi="Arial" w:cs="Arial"/>
          <w:lang w:eastAsia="tr-TR"/>
        </w:rPr>
      </w:pPr>
    </w:p>
    <w:p w:rsidR="00B26E2A" w:rsidRPr="00881F34" w:rsidRDefault="00B26E2A" w:rsidP="00B26E2A">
      <w:pPr>
        <w:spacing w:after="0" w:line="240" w:lineRule="auto"/>
        <w:ind w:left="360"/>
        <w:jc w:val="both"/>
        <w:rPr>
          <w:rFonts w:ascii="Arial" w:eastAsia="Times New Roman" w:hAnsi="Arial" w:cs="Arial"/>
        </w:rPr>
      </w:pPr>
    </w:p>
    <w:p w:rsidR="00B26E2A" w:rsidRPr="00881F34" w:rsidRDefault="00B26E2A" w:rsidP="00B26E2A">
      <w:pPr>
        <w:spacing w:after="0" w:line="240" w:lineRule="auto"/>
        <w:jc w:val="both"/>
        <w:rPr>
          <w:rFonts w:ascii="Arial" w:eastAsia="Times New Roman" w:hAnsi="Arial" w:cs="Arial"/>
        </w:rPr>
      </w:pPr>
    </w:p>
    <w:tbl>
      <w:tblPr>
        <w:tblpPr w:leftFromText="141" w:rightFromText="141" w:vertAnchor="text" w:tblpY="179"/>
        <w:tblW w:w="9172" w:type="dxa"/>
        <w:tblCellMar>
          <w:top w:w="15" w:type="dxa"/>
          <w:left w:w="15" w:type="dxa"/>
          <w:bottom w:w="15" w:type="dxa"/>
          <w:right w:w="15" w:type="dxa"/>
        </w:tblCellMar>
        <w:tblLook w:val="04A0" w:firstRow="1" w:lastRow="0" w:firstColumn="1" w:lastColumn="0" w:noHBand="0" w:noVBand="1"/>
      </w:tblPr>
      <w:tblGrid>
        <w:gridCol w:w="2935"/>
        <w:gridCol w:w="3261"/>
        <w:gridCol w:w="2976"/>
      </w:tblGrid>
      <w:tr w:rsidR="00B26E2A" w:rsidRPr="00FB18E2" w:rsidTr="00863887">
        <w:trPr>
          <w:trHeight w:val="1154"/>
        </w:trPr>
        <w:tc>
          <w:tcPr>
            <w:tcW w:w="2935" w:type="dxa"/>
            <w:tcMar>
              <w:top w:w="100" w:type="dxa"/>
              <w:left w:w="100" w:type="dxa"/>
              <w:bottom w:w="100" w:type="dxa"/>
              <w:right w:w="100" w:type="dxa"/>
            </w:tcMar>
            <w:vAlign w:val="bottom"/>
            <w:hideMark/>
          </w:tcPr>
          <w:p w:rsidR="00B26E2A" w:rsidRPr="00FB18E2" w:rsidRDefault="00B26E2A" w:rsidP="00863887">
            <w:pPr>
              <w:spacing w:after="0"/>
              <w:ind w:right="-15"/>
              <w:rPr>
                <w:rFonts w:ascii="Arial" w:eastAsia="Times New Roman" w:hAnsi="Arial" w:cs="Arial"/>
              </w:rPr>
            </w:pP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Alper ÇABUK</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 xml:space="preserve"> Başkan</w:t>
            </w:r>
          </w:p>
        </w:tc>
        <w:tc>
          <w:tcPr>
            <w:tcW w:w="3261" w:type="dxa"/>
            <w:tcMar>
              <w:top w:w="100" w:type="dxa"/>
              <w:left w:w="100" w:type="dxa"/>
              <w:bottom w:w="100" w:type="dxa"/>
              <w:right w:w="100" w:type="dxa"/>
            </w:tcMar>
            <w:vAlign w:val="bottom"/>
            <w:hideMark/>
          </w:tcPr>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Murat ÖZDAMAR</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Başkan Yrd.</w:t>
            </w:r>
          </w:p>
        </w:tc>
        <w:tc>
          <w:tcPr>
            <w:tcW w:w="2976" w:type="dxa"/>
            <w:tcMar>
              <w:top w:w="100" w:type="dxa"/>
              <w:left w:w="100" w:type="dxa"/>
              <w:bottom w:w="100" w:type="dxa"/>
              <w:right w:w="100" w:type="dxa"/>
            </w:tcMar>
            <w:vAlign w:val="bottom"/>
            <w:hideMark/>
          </w:tcPr>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Elif GÜNEŞ</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Genel Sekreter</w:t>
            </w:r>
          </w:p>
        </w:tc>
      </w:tr>
      <w:tr w:rsidR="00B26E2A" w:rsidRPr="00FB18E2" w:rsidTr="00863887">
        <w:trPr>
          <w:trHeight w:val="1075"/>
        </w:trPr>
        <w:tc>
          <w:tcPr>
            <w:tcW w:w="2935" w:type="dxa"/>
            <w:tcMar>
              <w:top w:w="100" w:type="dxa"/>
              <w:left w:w="100" w:type="dxa"/>
              <w:bottom w:w="100" w:type="dxa"/>
              <w:right w:w="100" w:type="dxa"/>
            </w:tcMar>
            <w:vAlign w:val="bottom"/>
            <w:hideMark/>
          </w:tcPr>
          <w:p w:rsidR="00B26E2A" w:rsidRPr="00FB18E2" w:rsidRDefault="00B26E2A" w:rsidP="00863887">
            <w:pPr>
              <w:spacing w:after="0"/>
              <w:ind w:right="-15"/>
              <w:jc w:val="center"/>
              <w:rPr>
                <w:rFonts w:ascii="Arial" w:eastAsia="Times New Roman" w:hAnsi="Arial" w:cs="Arial"/>
              </w:rPr>
            </w:pPr>
          </w:p>
          <w:p w:rsidR="00B26E2A" w:rsidRDefault="00B26E2A" w:rsidP="00863887">
            <w:pPr>
              <w:spacing w:after="0"/>
              <w:ind w:right="-15"/>
              <w:jc w:val="center"/>
              <w:rPr>
                <w:rFonts w:ascii="Arial" w:eastAsia="Times New Roman" w:hAnsi="Arial" w:cs="Arial"/>
              </w:rPr>
            </w:pPr>
          </w:p>
          <w:p w:rsidR="00F869CF" w:rsidRDefault="00F869CF" w:rsidP="00863887">
            <w:pPr>
              <w:spacing w:after="0"/>
              <w:ind w:right="-15"/>
              <w:jc w:val="center"/>
              <w:rPr>
                <w:rFonts w:ascii="Arial" w:eastAsia="Times New Roman" w:hAnsi="Arial" w:cs="Arial"/>
              </w:rPr>
            </w:pPr>
          </w:p>
          <w:p w:rsidR="00F869CF" w:rsidRPr="00FB18E2" w:rsidRDefault="00F869CF" w:rsidP="00863887">
            <w:pPr>
              <w:spacing w:after="0"/>
              <w:ind w:right="-15"/>
              <w:jc w:val="center"/>
              <w:rPr>
                <w:rFonts w:ascii="Arial" w:eastAsia="Times New Roman" w:hAnsi="Arial" w:cs="Arial"/>
              </w:rPr>
            </w:pPr>
          </w:p>
          <w:p w:rsidR="00B26E2A" w:rsidRPr="00FB18E2" w:rsidRDefault="00844DF8" w:rsidP="00863887">
            <w:pPr>
              <w:spacing w:after="0"/>
              <w:ind w:right="-15"/>
              <w:jc w:val="center"/>
              <w:rPr>
                <w:rFonts w:ascii="Arial" w:eastAsia="Times New Roman" w:hAnsi="Arial" w:cs="Arial"/>
              </w:rPr>
            </w:pPr>
            <w:r>
              <w:rPr>
                <w:rFonts w:ascii="Arial" w:eastAsia="Times New Roman" w:hAnsi="Arial" w:cs="Arial"/>
              </w:rPr>
              <w:t xml:space="preserve">Şükran ŞAHİN </w:t>
            </w:r>
          </w:p>
          <w:p w:rsidR="00B26E2A" w:rsidRPr="00FB18E2" w:rsidRDefault="00844DF8" w:rsidP="00863887">
            <w:pPr>
              <w:spacing w:after="0"/>
              <w:ind w:right="-15"/>
              <w:jc w:val="center"/>
              <w:rPr>
                <w:rFonts w:ascii="Arial" w:eastAsia="Times New Roman" w:hAnsi="Arial" w:cs="Arial"/>
              </w:rPr>
            </w:pPr>
            <w:r>
              <w:rPr>
                <w:rFonts w:ascii="Arial" w:eastAsia="Times New Roman" w:hAnsi="Arial" w:cs="Arial"/>
              </w:rPr>
              <w:t>Üye</w:t>
            </w:r>
          </w:p>
        </w:tc>
        <w:tc>
          <w:tcPr>
            <w:tcW w:w="3261" w:type="dxa"/>
            <w:tcMar>
              <w:top w:w="100" w:type="dxa"/>
              <w:left w:w="100" w:type="dxa"/>
              <w:bottom w:w="100" w:type="dxa"/>
              <w:right w:w="100" w:type="dxa"/>
            </w:tcMar>
            <w:vAlign w:val="bottom"/>
          </w:tcPr>
          <w:p w:rsidR="00844DF8" w:rsidRPr="00FB18E2" w:rsidRDefault="00844DF8" w:rsidP="00844DF8">
            <w:pPr>
              <w:spacing w:after="0"/>
              <w:ind w:right="-15"/>
              <w:jc w:val="center"/>
              <w:rPr>
                <w:rFonts w:ascii="Arial" w:eastAsia="Times New Roman" w:hAnsi="Arial" w:cs="Arial"/>
              </w:rPr>
            </w:pPr>
            <w:r>
              <w:rPr>
                <w:rFonts w:ascii="Arial" w:eastAsia="Times New Roman" w:hAnsi="Arial" w:cs="Arial"/>
              </w:rPr>
              <w:t>Bilge Sayıl ONARAN</w:t>
            </w:r>
          </w:p>
          <w:p w:rsidR="00B26E2A" w:rsidRPr="00FB18E2" w:rsidRDefault="00B26E2A" w:rsidP="00844DF8">
            <w:pPr>
              <w:spacing w:after="0"/>
              <w:ind w:right="-15"/>
              <w:jc w:val="center"/>
              <w:rPr>
                <w:rFonts w:ascii="Arial" w:eastAsia="Times New Roman" w:hAnsi="Arial" w:cs="Arial"/>
              </w:rPr>
            </w:pPr>
            <w:r w:rsidRPr="00FB18E2">
              <w:rPr>
                <w:rFonts w:ascii="Arial" w:eastAsia="Times New Roman" w:hAnsi="Arial" w:cs="Arial"/>
              </w:rPr>
              <w:t>Üye</w:t>
            </w:r>
          </w:p>
        </w:tc>
        <w:tc>
          <w:tcPr>
            <w:tcW w:w="2976" w:type="dxa"/>
            <w:tcMar>
              <w:top w:w="100" w:type="dxa"/>
              <w:left w:w="100" w:type="dxa"/>
              <w:bottom w:w="100" w:type="dxa"/>
              <w:right w:w="100" w:type="dxa"/>
            </w:tcMar>
            <w:vAlign w:val="bottom"/>
          </w:tcPr>
          <w:p w:rsidR="00B26E2A" w:rsidRPr="00FB18E2" w:rsidRDefault="00B26E2A" w:rsidP="00863887">
            <w:pPr>
              <w:spacing w:after="0"/>
              <w:ind w:right="-15"/>
              <w:jc w:val="center"/>
              <w:rPr>
                <w:rFonts w:ascii="Arial" w:eastAsia="Times New Roman" w:hAnsi="Arial" w:cs="Arial"/>
              </w:rPr>
            </w:pPr>
          </w:p>
        </w:tc>
      </w:tr>
      <w:tr w:rsidR="00B26E2A" w:rsidRPr="00FB18E2" w:rsidTr="00863887">
        <w:trPr>
          <w:trHeight w:val="1075"/>
        </w:trPr>
        <w:tc>
          <w:tcPr>
            <w:tcW w:w="2935" w:type="dxa"/>
            <w:tcMar>
              <w:top w:w="100" w:type="dxa"/>
              <w:left w:w="100" w:type="dxa"/>
              <w:bottom w:w="100" w:type="dxa"/>
              <w:right w:w="100" w:type="dxa"/>
            </w:tcMar>
            <w:vAlign w:val="bottom"/>
          </w:tcPr>
          <w:p w:rsidR="00B26E2A" w:rsidRPr="00FB18E2" w:rsidRDefault="00B26E2A" w:rsidP="00863887">
            <w:pPr>
              <w:spacing w:after="0"/>
              <w:ind w:right="-15"/>
              <w:jc w:val="center"/>
              <w:rPr>
                <w:rFonts w:ascii="Arial" w:eastAsia="Times New Roman" w:hAnsi="Arial" w:cs="Arial"/>
              </w:rPr>
            </w:pPr>
          </w:p>
          <w:p w:rsidR="00B26E2A" w:rsidRPr="00FB18E2" w:rsidRDefault="00B26E2A" w:rsidP="00863887">
            <w:pPr>
              <w:spacing w:after="0"/>
              <w:ind w:right="-15"/>
              <w:jc w:val="center"/>
              <w:rPr>
                <w:rFonts w:ascii="Arial" w:eastAsia="Times New Roman" w:hAnsi="Arial" w:cs="Arial"/>
              </w:rPr>
            </w:pPr>
          </w:p>
          <w:p w:rsidR="00B26E2A" w:rsidRPr="00FB18E2" w:rsidRDefault="00B26E2A" w:rsidP="00863887">
            <w:pPr>
              <w:spacing w:after="0"/>
              <w:ind w:right="-15"/>
              <w:jc w:val="center"/>
              <w:rPr>
                <w:rFonts w:ascii="Arial" w:eastAsia="Times New Roman" w:hAnsi="Arial" w:cs="Arial"/>
              </w:rPr>
            </w:pPr>
          </w:p>
        </w:tc>
        <w:tc>
          <w:tcPr>
            <w:tcW w:w="3261" w:type="dxa"/>
            <w:tcMar>
              <w:top w:w="100" w:type="dxa"/>
              <w:left w:w="100" w:type="dxa"/>
              <w:bottom w:w="100" w:type="dxa"/>
              <w:right w:w="100" w:type="dxa"/>
            </w:tcMar>
            <w:vAlign w:val="bottom"/>
          </w:tcPr>
          <w:p w:rsidR="00B26E2A" w:rsidRPr="00FB18E2" w:rsidRDefault="00B26E2A" w:rsidP="00863887">
            <w:pPr>
              <w:spacing w:after="0"/>
              <w:ind w:right="-15"/>
              <w:jc w:val="center"/>
              <w:rPr>
                <w:rFonts w:ascii="Arial" w:eastAsia="Times New Roman" w:hAnsi="Arial" w:cs="Arial"/>
              </w:rPr>
            </w:pPr>
          </w:p>
        </w:tc>
        <w:tc>
          <w:tcPr>
            <w:tcW w:w="2976" w:type="dxa"/>
            <w:tcMar>
              <w:top w:w="100" w:type="dxa"/>
              <w:left w:w="100" w:type="dxa"/>
              <w:bottom w:w="100" w:type="dxa"/>
              <w:right w:w="100" w:type="dxa"/>
            </w:tcMar>
            <w:vAlign w:val="bottom"/>
          </w:tcPr>
          <w:p w:rsidR="008B610B" w:rsidRPr="00FB18E2" w:rsidRDefault="008B610B" w:rsidP="00844DF8">
            <w:pPr>
              <w:spacing w:after="0"/>
              <w:ind w:right="-15"/>
              <w:jc w:val="center"/>
              <w:rPr>
                <w:rFonts w:ascii="Arial" w:eastAsia="Times New Roman" w:hAnsi="Arial" w:cs="Arial"/>
              </w:rPr>
            </w:pPr>
          </w:p>
        </w:tc>
      </w:tr>
    </w:tbl>
    <w:p w:rsidR="00B26E2A" w:rsidRPr="00FB18E2" w:rsidRDefault="00B26E2A" w:rsidP="00B26E2A">
      <w:pPr>
        <w:pStyle w:val="ListeParagraf"/>
        <w:spacing w:after="0" w:line="240" w:lineRule="auto"/>
        <w:ind w:left="0"/>
        <w:jc w:val="both"/>
        <w:rPr>
          <w:rFonts w:ascii="Arial" w:eastAsia="Times New Roman" w:hAnsi="Arial" w:cs="Arial"/>
        </w:rPr>
      </w:pPr>
    </w:p>
    <w:p w:rsidR="00B26E2A" w:rsidRPr="00FB18E2" w:rsidRDefault="00B26E2A" w:rsidP="00B26E2A">
      <w:pPr>
        <w:pStyle w:val="ListeParagraf"/>
        <w:spacing w:after="0" w:line="240" w:lineRule="auto"/>
        <w:ind w:left="708"/>
        <w:jc w:val="both"/>
        <w:rPr>
          <w:rFonts w:ascii="Arial" w:eastAsia="Times New Roman" w:hAnsi="Arial" w:cs="Arial"/>
        </w:rPr>
      </w:pPr>
    </w:p>
    <w:p w:rsidR="00B26E2A" w:rsidRPr="00FB18E2" w:rsidRDefault="00B26E2A" w:rsidP="00B26E2A">
      <w:pPr>
        <w:pStyle w:val="ListeParagraf"/>
        <w:spacing w:after="0" w:line="240" w:lineRule="auto"/>
        <w:ind w:left="0"/>
        <w:jc w:val="both"/>
        <w:rPr>
          <w:rFonts w:ascii="Arial" w:eastAsia="Times New Roman" w:hAnsi="Arial" w:cs="Arial"/>
        </w:rPr>
      </w:pPr>
      <w:r w:rsidRPr="00FB18E2">
        <w:rPr>
          <w:rFonts w:ascii="Arial" w:eastAsia="Times New Roman" w:hAnsi="Arial" w:cs="Arial"/>
        </w:rPr>
        <w:tab/>
      </w:r>
      <w:r w:rsidRPr="00FB18E2">
        <w:rPr>
          <w:rFonts w:ascii="Arial" w:eastAsia="Times New Roman" w:hAnsi="Arial" w:cs="Arial"/>
        </w:rPr>
        <w:tab/>
      </w:r>
    </w:p>
    <w:p w:rsidR="00931EBA" w:rsidRDefault="00931EBA"/>
    <w:sectPr w:rsidR="00931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8A"/>
    <w:rsid w:val="00183C0D"/>
    <w:rsid w:val="00246B57"/>
    <w:rsid w:val="00453A9A"/>
    <w:rsid w:val="0046245A"/>
    <w:rsid w:val="00535D8A"/>
    <w:rsid w:val="00734E4A"/>
    <w:rsid w:val="00844DF8"/>
    <w:rsid w:val="00881BD4"/>
    <w:rsid w:val="00890DA2"/>
    <w:rsid w:val="008B610B"/>
    <w:rsid w:val="00931EBA"/>
    <w:rsid w:val="00991DF8"/>
    <w:rsid w:val="00AB0D85"/>
    <w:rsid w:val="00AE4E09"/>
    <w:rsid w:val="00B26E2A"/>
    <w:rsid w:val="00D46BA4"/>
    <w:rsid w:val="00EE36AD"/>
    <w:rsid w:val="00EF383F"/>
    <w:rsid w:val="00F86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56EA"/>
  <w15:chartTrackingRefBased/>
  <w15:docId w15:val="{5702FC3D-53C4-468A-AD67-1C73578A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6E2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dc:creator>
  <cp:keywords/>
  <dc:description/>
  <cp:lastModifiedBy>Asel</cp:lastModifiedBy>
  <cp:revision>4</cp:revision>
  <dcterms:created xsi:type="dcterms:W3CDTF">2023-11-26T16:28:00Z</dcterms:created>
  <dcterms:modified xsi:type="dcterms:W3CDTF">2023-11-26T19:38:00Z</dcterms:modified>
</cp:coreProperties>
</file>